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DBF" w:rsidRPr="00403DC8" w:rsidRDefault="00350259" w:rsidP="001F3E50">
      <w:pPr>
        <w:tabs>
          <w:tab w:val="left" w:pos="6495"/>
        </w:tabs>
        <w:ind w:firstLine="6096"/>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0" allowOverlap="1" wp14:anchorId="62FB399C" wp14:editId="5ADE077D">
                <wp:simplePos x="0" y="0"/>
                <wp:positionH relativeFrom="column">
                  <wp:posOffset>5715</wp:posOffset>
                </wp:positionH>
                <wp:positionV relativeFrom="paragraph">
                  <wp:posOffset>21590</wp:posOffset>
                </wp:positionV>
                <wp:extent cx="2527935" cy="3086100"/>
                <wp:effectExtent l="190500" t="0" r="0" b="0"/>
                <wp:wrapNone/>
                <wp:docPr id="8" name="Выноска 2 (без границ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935" cy="3086100"/>
                        </a:xfrm>
                        <a:prstGeom prst="callout2">
                          <a:avLst>
                            <a:gd name="adj1" fmla="val 4519"/>
                            <a:gd name="adj2" fmla="val -3597"/>
                            <a:gd name="adj3" fmla="val 4519"/>
                            <a:gd name="adj4" fmla="val -5454"/>
                            <a:gd name="adj5" fmla="val 15694"/>
                            <a:gd name="adj6" fmla="val -7343"/>
                          </a:avLst>
                        </a:prstGeom>
                        <a:noFill/>
                        <a:ln w="9525">
                          <a:solidFill>
                            <a:srgbClr val="FFFFFF"/>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1F0" w:rsidRPr="00CD60CA" w:rsidRDefault="007701F0" w:rsidP="00F60DBF">
                            <w:pPr>
                              <w:jc w:val="center"/>
                              <w:rPr>
                                <w:rFonts w:ascii="Times New Roman" w:hAnsi="Times New Roman" w:cs="Times New Roman"/>
                                <w:b/>
                                <w:sz w:val="18"/>
                                <w:szCs w:val="18"/>
                                <w:u w:val="single"/>
                              </w:rPr>
                            </w:pPr>
                            <w:r>
                              <w:rPr>
                                <w:noProof/>
                                <w:sz w:val="24"/>
                                <w:lang w:eastAsia="ru-RU"/>
                              </w:rPr>
                              <w:drawing>
                                <wp:inline distT="0" distB="0" distL="0" distR="0" wp14:anchorId="5B26678B" wp14:editId="6B5F2D1D">
                                  <wp:extent cx="469055" cy="554919"/>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06" cy="555098"/>
                                          </a:xfrm>
                                          <a:prstGeom prst="rect">
                                            <a:avLst/>
                                          </a:prstGeom>
                                          <a:noFill/>
                                          <a:ln>
                                            <a:noFill/>
                                          </a:ln>
                                        </pic:spPr>
                                      </pic:pic>
                                    </a:graphicData>
                                  </a:graphic>
                                </wp:inline>
                              </w:drawing>
                            </w:r>
                          </w:p>
                          <w:p w:rsidR="007701F0" w:rsidRPr="00CD60CA" w:rsidRDefault="007701F0" w:rsidP="00F60DBF">
                            <w:pPr>
                              <w:jc w:val="center"/>
                              <w:rPr>
                                <w:rFonts w:ascii="Times New Roman" w:hAnsi="Times New Roman" w:cs="Times New Roman"/>
                                <w:b/>
                                <w:sz w:val="18"/>
                                <w:szCs w:val="18"/>
                              </w:rPr>
                            </w:pPr>
                            <w:r w:rsidRPr="00CD60CA">
                              <w:rPr>
                                <w:rFonts w:ascii="Times New Roman" w:hAnsi="Times New Roman" w:cs="Times New Roman"/>
                                <w:b/>
                                <w:sz w:val="18"/>
                                <w:szCs w:val="18"/>
                              </w:rPr>
                              <w:t>КОМИ РЕСПУБЛИКАСА ВЕЛ</w:t>
                            </w:r>
                            <w:r w:rsidRPr="00CD60CA">
                              <w:rPr>
                                <w:rFonts w:ascii="Times New Roman" w:hAnsi="Times New Roman" w:cs="Times New Roman"/>
                                <w:b/>
                                <w:sz w:val="18"/>
                                <w:szCs w:val="18"/>
                              </w:rPr>
                              <w:sym w:font="Times New Roman" w:char="00D6"/>
                            </w:r>
                            <w:r w:rsidRPr="00CD60CA">
                              <w:rPr>
                                <w:rFonts w:ascii="Times New Roman" w:hAnsi="Times New Roman" w:cs="Times New Roman"/>
                                <w:b/>
                                <w:sz w:val="18"/>
                                <w:szCs w:val="18"/>
                              </w:rPr>
                              <w:t>ДАН</w:t>
                            </w:r>
                            <w:r>
                              <w:rPr>
                                <w:rFonts w:ascii="Times New Roman" w:hAnsi="Times New Roman" w:cs="Times New Roman"/>
                                <w:b/>
                                <w:sz w:val="18"/>
                                <w:szCs w:val="18"/>
                              </w:rPr>
                              <w:t>, НАУКА</w:t>
                            </w:r>
                            <w:r w:rsidRPr="00CD60CA">
                              <w:rPr>
                                <w:rFonts w:ascii="Times New Roman" w:hAnsi="Times New Roman" w:cs="Times New Roman"/>
                                <w:b/>
                                <w:sz w:val="18"/>
                                <w:szCs w:val="18"/>
                              </w:rPr>
                              <w:t xml:space="preserve"> ДА ТОМ ЙӦЗ ПОЛИТИКА МИНИСТЕРСТВО </w:t>
                            </w:r>
                          </w:p>
                          <w:p w:rsidR="007701F0" w:rsidRDefault="007701F0" w:rsidP="00CD60CA">
                            <w:pPr>
                              <w:spacing w:after="0" w:line="240" w:lineRule="auto"/>
                              <w:jc w:val="center"/>
                              <w:rPr>
                                <w:rFonts w:ascii="Times New Roman" w:hAnsi="Times New Roman" w:cs="Times New Roman"/>
                                <w:b/>
                                <w:sz w:val="18"/>
                              </w:rPr>
                            </w:pPr>
                            <w:r w:rsidRPr="00F60DBF">
                              <w:rPr>
                                <w:rFonts w:ascii="Times New Roman" w:hAnsi="Times New Roman" w:cs="Times New Roman"/>
                                <w:b/>
                                <w:sz w:val="18"/>
                              </w:rPr>
                              <w:t>МИНИСТЕРСТВО ОБРАЗОВАНИЯ</w:t>
                            </w:r>
                            <w:r>
                              <w:rPr>
                                <w:rFonts w:ascii="Times New Roman" w:hAnsi="Times New Roman" w:cs="Times New Roman"/>
                                <w:b/>
                                <w:sz w:val="18"/>
                              </w:rPr>
                              <w:t>, НАУКИ</w:t>
                            </w:r>
                            <w:r w:rsidRPr="00F60DBF">
                              <w:rPr>
                                <w:rFonts w:ascii="Times New Roman" w:hAnsi="Times New Roman" w:cs="Times New Roman"/>
                                <w:b/>
                                <w:sz w:val="18"/>
                              </w:rPr>
                              <w:t xml:space="preserve"> </w:t>
                            </w:r>
                            <w:r>
                              <w:rPr>
                                <w:rFonts w:ascii="Times New Roman" w:hAnsi="Times New Roman" w:cs="Times New Roman"/>
                                <w:b/>
                                <w:sz w:val="18"/>
                              </w:rPr>
                              <w:t xml:space="preserve">И МОЛОДЕЖНОЙ ПОЛИТИКИ </w:t>
                            </w:r>
                          </w:p>
                          <w:p w:rsidR="007701F0" w:rsidRPr="00F60DBF" w:rsidRDefault="007701F0" w:rsidP="00CD60CA">
                            <w:pPr>
                              <w:spacing w:after="0" w:line="240" w:lineRule="auto"/>
                              <w:jc w:val="center"/>
                              <w:rPr>
                                <w:rFonts w:ascii="Times New Roman" w:hAnsi="Times New Roman" w:cs="Times New Roman"/>
                                <w:b/>
                                <w:sz w:val="18"/>
                              </w:rPr>
                            </w:pPr>
                            <w:r w:rsidRPr="00F60DBF">
                              <w:rPr>
                                <w:rFonts w:ascii="Times New Roman" w:hAnsi="Times New Roman" w:cs="Times New Roman"/>
                                <w:b/>
                                <w:sz w:val="18"/>
                              </w:rPr>
                              <w:t>РЕСПУБЛИКИ КОМИ</w:t>
                            </w:r>
                          </w:p>
                          <w:p w:rsidR="007701F0" w:rsidRDefault="007701F0" w:rsidP="00CD60CA">
                            <w:pPr>
                              <w:spacing w:after="0" w:line="240" w:lineRule="auto"/>
                              <w:jc w:val="center"/>
                              <w:rPr>
                                <w:sz w:val="18"/>
                              </w:rPr>
                            </w:pPr>
                          </w:p>
                          <w:p w:rsidR="007701F0" w:rsidRDefault="007701F0" w:rsidP="00CD60CA">
                            <w:pPr>
                              <w:spacing w:after="0" w:line="240" w:lineRule="auto"/>
                              <w:jc w:val="center"/>
                              <w:rPr>
                                <w:sz w:val="18"/>
                              </w:rPr>
                            </w:pPr>
                            <w:r>
                              <w:rPr>
                                <w:sz w:val="18"/>
                              </w:rPr>
                              <w:t>Карла Маркса ул., 210,  г. Сыктывкар,</w:t>
                            </w:r>
                          </w:p>
                          <w:p w:rsidR="007701F0" w:rsidRDefault="007701F0" w:rsidP="00CD60CA">
                            <w:pPr>
                              <w:spacing w:after="0" w:line="240" w:lineRule="auto"/>
                              <w:jc w:val="center"/>
                              <w:rPr>
                                <w:sz w:val="18"/>
                              </w:rPr>
                            </w:pPr>
                            <w:r>
                              <w:rPr>
                                <w:sz w:val="18"/>
                              </w:rPr>
                              <w:t>Республики Коми, 167982</w:t>
                            </w:r>
                          </w:p>
                          <w:p w:rsidR="007701F0" w:rsidRDefault="007701F0" w:rsidP="00CD60CA">
                            <w:pPr>
                              <w:spacing w:after="0" w:line="240" w:lineRule="auto"/>
                              <w:jc w:val="center"/>
                              <w:rPr>
                                <w:sz w:val="18"/>
                              </w:rPr>
                            </w:pPr>
                            <w:r>
                              <w:rPr>
                                <w:sz w:val="18"/>
                              </w:rPr>
                              <w:t xml:space="preserve">тел.: </w:t>
                            </w:r>
                            <w:r w:rsidRPr="008C00EC">
                              <w:rPr>
                                <w:sz w:val="18"/>
                              </w:rPr>
                              <w:t xml:space="preserve">(8212) </w:t>
                            </w:r>
                            <w:r>
                              <w:rPr>
                                <w:sz w:val="18"/>
                              </w:rPr>
                              <w:t xml:space="preserve">257-000 </w:t>
                            </w:r>
                          </w:p>
                          <w:p w:rsidR="007701F0" w:rsidRDefault="007701F0" w:rsidP="00CD60CA">
                            <w:pPr>
                              <w:spacing w:after="0" w:line="240" w:lineRule="auto"/>
                              <w:jc w:val="center"/>
                              <w:rPr>
                                <w:sz w:val="18"/>
                              </w:rPr>
                            </w:pPr>
                            <w:r>
                              <w:rPr>
                                <w:sz w:val="18"/>
                              </w:rPr>
                              <w:t>факс: (8212) 304-884</w:t>
                            </w:r>
                          </w:p>
                          <w:p w:rsidR="007701F0" w:rsidRPr="006B2C9F" w:rsidRDefault="007701F0" w:rsidP="00CD60CA">
                            <w:pPr>
                              <w:spacing w:after="0" w:line="240" w:lineRule="auto"/>
                              <w:jc w:val="center"/>
                              <w:rPr>
                                <w:sz w:val="18"/>
                                <w:szCs w:val="18"/>
                              </w:rPr>
                            </w:pPr>
                            <w:r w:rsidRPr="002B6216">
                              <w:rPr>
                                <w:sz w:val="18"/>
                                <w:szCs w:val="18"/>
                                <w:lang w:val="en-US"/>
                              </w:rPr>
                              <w:t>E</w:t>
                            </w:r>
                            <w:r w:rsidRPr="006B2C9F">
                              <w:rPr>
                                <w:sz w:val="18"/>
                                <w:szCs w:val="18"/>
                              </w:rPr>
                              <w:t>-</w:t>
                            </w:r>
                            <w:r w:rsidRPr="002B6216">
                              <w:rPr>
                                <w:sz w:val="18"/>
                                <w:szCs w:val="18"/>
                                <w:lang w:val="en-US"/>
                              </w:rPr>
                              <w:t>MAIL</w:t>
                            </w:r>
                            <w:r w:rsidRPr="006B2C9F">
                              <w:rPr>
                                <w:sz w:val="18"/>
                                <w:szCs w:val="18"/>
                              </w:rPr>
                              <w:t xml:space="preserve">: </w:t>
                            </w:r>
                            <w:hyperlink r:id="rId9" w:history="1">
                              <w:r w:rsidRPr="001B4173">
                                <w:rPr>
                                  <w:rStyle w:val="ae"/>
                                  <w:sz w:val="18"/>
                                  <w:szCs w:val="18"/>
                                  <w:lang w:val="en-US"/>
                                </w:rPr>
                                <w:t>minobr</w:t>
                              </w:r>
                              <w:r w:rsidRPr="006B2C9F">
                                <w:rPr>
                                  <w:rStyle w:val="ae"/>
                                  <w:sz w:val="18"/>
                                  <w:szCs w:val="18"/>
                                </w:rPr>
                                <w:t>@</w:t>
                              </w:r>
                              <w:r w:rsidRPr="001B4173">
                                <w:rPr>
                                  <w:rStyle w:val="ae"/>
                                  <w:sz w:val="18"/>
                                  <w:szCs w:val="18"/>
                                  <w:lang w:val="en-US"/>
                                </w:rPr>
                                <w:t>minobr</w:t>
                              </w:r>
                              <w:r w:rsidRPr="006B2C9F">
                                <w:rPr>
                                  <w:rStyle w:val="ae"/>
                                  <w:sz w:val="18"/>
                                  <w:szCs w:val="18"/>
                                </w:rPr>
                                <w:t>.</w:t>
                              </w:r>
                              <w:r w:rsidRPr="001B4173">
                                <w:rPr>
                                  <w:rStyle w:val="ae"/>
                                  <w:sz w:val="18"/>
                                  <w:szCs w:val="18"/>
                                  <w:lang w:val="en-US"/>
                                </w:rPr>
                                <w:t>rkomi</w:t>
                              </w:r>
                              <w:r w:rsidRPr="006B2C9F">
                                <w:rPr>
                                  <w:rStyle w:val="ae"/>
                                  <w:sz w:val="18"/>
                                  <w:szCs w:val="18"/>
                                </w:rPr>
                                <w:t>.</w:t>
                              </w:r>
                              <w:r w:rsidRPr="001B4173">
                                <w:rPr>
                                  <w:rStyle w:val="ae"/>
                                  <w:sz w:val="18"/>
                                  <w:szCs w:val="18"/>
                                  <w:lang w:val="en-US"/>
                                </w:rPr>
                                <w:t>ru</w:t>
                              </w:r>
                            </w:hyperlink>
                          </w:p>
                          <w:p w:rsidR="007701F0" w:rsidRDefault="007701F0" w:rsidP="00F60DBF">
                            <w:pPr>
                              <w:jc w:val="center"/>
                              <w:rPr>
                                <w:sz w:val="18"/>
                                <w:szCs w:val="18"/>
                              </w:rPr>
                            </w:pPr>
                          </w:p>
                          <w:p w:rsidR="007701F0" w:rsidRDefault="007701F0" w:rsidP="00F60DBF">
                            <w:pPr>
                              <w:jc w:val="center"/>
                              <w:rPr>
                                <w:sz w:val="18"/>
                                <w:szCs w:val="18"/>
                              </w:rPr>
                            </w:pPr>
                            <w:r>
                              <w:rPr>
                                <w:sz w:val="18"/>
                                <w:szCs w:val="18"/>
                              </w:rPr>
                              <w:t>24.12.2018 г. № 12-27/</w:t>
                            </w:r>
                            <w:r w:rsidR="00AB0C38">
                              <w:rPr>
                                <w:sz w:val="18"/>
                                <w:szCs w:val="18"/>
                              </w:rPr>
                              <w:t>96</w:t>
                            </w:r>
                            <w:r>
                              <w:rPr>
                                <w:sz w:val="18"/>
                                <w:szCs w:val="18"/>
                              </w:rPr>
                              <w:br/>
                              <w:t xml:space="preserve">На № </w:t>
                            </w:r>
                          </w:p>
                          <w:p w:rsidR="007701F0" w:rsidRPr="002B6216" w:rsidRDefault="007701F0" w:rsidP="00F60DBF">
                            <w:pPr>
                              <w:jc w:val="center"/>
                              <w:rPr>
                                <w:sz w:val="18"/>
                                <w:szCs w:val="18"/>
                              </w:rPr>
                            </w:pPr>
                          </w:p>
                          <w:p w:rsidR="007701F0" w:rsidRPr="002B6216" w:rsidRDefault="007701F0" w:rsidP="00F60DBF">
                            <w:pPr>
                              <w:jc w:val="center"/>
                              <w:rPr>
                                <w:sz w:val="18"/>
                              </w:rPr>
                            </w:pPr>
                          </w:p>
                          <w:p w:rsidR="007701F0" w:rsidRPr="002B6216" w:rsidRDefault="007701F0" w:rsidP="00F60DBF">
                            <w:pPr>
                              <w:jc w:val="center"/>
                              <w:rPr>
                                <w:sz w:val="18"/>
                              </w:rPr>
                            </w:pPr>
                          </w:p>
                          <w:p w:rsidR="007701F0" w:rsidRDefault="007701F0" w:rsidP="00F60DBF">
                            <w:pPr>
                              <w:jc w:val="both"/>
                              <w:rPr>
                                <w:sz w:val="18"/>
                              </w:rPr>
                            </w:pPr>
                            <w:r>
                              <w:rPr>
                                <w:sz w:val="18"/>
                              </w:rPr>
                              <w:t xml:space="preserve">         </w:t>
                            </w:r>
                            <w:r w:rsidRPr="008C00EC">
                              <w:rPr>
                                <w:sz w:val="18"/>
                              </w:rPr>
                              <w:t>___</w:t>
                            </w:r>
                            <w:r>
                              <w:rPr>
                                <w:sz w:val="18"/>
                              </w:rPr>
                              <w:t>________________№_________________</w:t>
                            </w:r>
                          </w:p>
                          <w:p w:rsidR="007701F0" w:rsidRDefault="007701F0" w:rsidP="00F60DBF">
                            <w:pPr>
                              <w:jc w:val="center"/>
                              <w:rPr>
                                <w:sz w:val="18"/>
                              </w:rPr>
                            </w:pPr>
                          </w:p>
                          <w:p w:rsidR="007701F0" w:rsidRPr="00795622" w:rsidRDefault="007701F0" w:rsidP="00F60DBF">
                            <w:pPr>
                              <w:jc w:val="center"/>
                            </w:pPr>
                            <w:r>
                              <w:rPr>
                                <w:sz w:val="18"/>
                              </w:rPr>
                              <w:t>на №___________________от_________________</w:t>
                            </w:r>
                          </w:p>
                          <w:p w:rsidR="007701F0" w:rsidRDefault="007701F0" w:rsidP="00F60DBF">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B399C"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8" o:spid="_x0000_s1026" type="#_x0000_t42" style="position:absolute;left:0;text-align:left;margin-left:.45pt;margin-top:1.7pt;width:199.0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" o:allowincell="f" adj="-1586,3390,-1178,976,-777,976" filled="f" strokecolor="white">
                <v:stroke startarrowwidth="narrow" startarrowlength="short" endarrowwidth="narrow" endarrowlength="short"/>
                <v:textbox inset="1pt,1pt,1pt,1pt">
                  <w:txbxContent>
                    <w:p w:rsidR="007701F0" w:rsidRPr="00CD60CA" w:rsidRDefault="007701F0" w:rsidP="00F60DBF">
                      <w:pPr>
                        <w:jc w:val="center"/>
                        <w:rPr>
                          <w:rFonts w:ascii="Times New Roman" w:hAnsi="Times New Roman" w:cs="Times New Roman"/>
                          <w:b/>
                          <w:sz w:val="18"/>
                          <w:szCs w:val="18"/>
                          <w:u w:val="single"/>
                        </w:rPr>
                      </w:pPr>
                      <w:r>
                        <w:rPr>
                          <w:noProof/>
                          <w:sz w:val="24"/>
                          <w:lang w:eastAsia="ru-RU"/>
                        </w:rPr>
                        <w:drawing>
                          <wp:inline distT="0" distB="0" distL="0" distR="0" wp14:anchorId="5B26678B" wp14:editId="6B5F2D1D">
                            <wp:extent cx="469055" cy="554919"/>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06" cy="555098"/>
                                    </a:xfrm>
                                    <a:prstGeom prst="rect">
                                      <a:avLst/>
                                    </a:prstGeom>
                                    <a:noFill/>
                                    <a:ln>
                                      <a:noFill/>
                                    </a:ln>
                                  </pic:spPr>
                                </pic:pic>
                              </a:graphicData>
                            </a:graphic>
                          </wp:inline>
                        </w:drawing>
                      </w:r>
                    </w:p>
                    <w:p w:rsidR="007701F0" w:rsidRPr="00CD60CA" w:rsidRDefault="007701F0" w:rsidP="00F60DBF">
                      <w:pPr>
                        <w:jc w:val="center"/>
                        <w:rPr>
                          <w:rFonts w:ascii="Times New Roman" w:hAnsi="Times New Roman" w:cs="Times New Roman"/>
                          <w:b/>
                          <w:sz w:val="18"/>
                          <w:szCs w:val="18"/>
                        </w:rPr>
                      </w:pPr>
                      <w:r w:rsidRPr="00CD60CA">
                        <w:rPr>
                          <w:rFonts w:ascii="Times New Roman" w:hAnsi="Times New Roman" w:cs="Times New Roman"/>
                          <w:b/>
                          <w:sz w:val="18"/>
                          <w:szCs w:val="18"/>
                        </w:rPr>
                        <w:t>КОМИ РЕСПУБЛИКАСА ВЕЛ</w:t>
                      </w:r>
                      <w:r w:rsidRPr="00CD60CA">
                        <w:rPr>
                          <w:rFonts w:ascii="Times New Roman" w:hAnsi="Times New Roman" w:cs="Times New Roman"/>
                          <w:b/>
                          <w:sz w:val="18"/>
                          <w:szCs w:val="18"/>
                        </w:rPr>
                        <w:sym w:font="Times New Roman" w:char="00D6"/>
                      </w:r>
                      <w:r w:rsidRPr="00CD60CA">
                        <w:rPr>
                          <w:rFonts w:ascii="Times New Roman" w:hAnsi="Times New Roman" w:cs="Times New Roman"/>
                          <w:b/>
                          <w:sz w:val="18"/>
                          <w:szCs w:val="18"/>
                        </w:rPr>
                        <w:t>ДАН</w:t>
                      </w:r>
                      <w:r>
                        <w:rPr>
                          <w:rFonts w:ascii="Times New Roman" w:hAnsi="Times New Roman" w:cs="Times New Roman"/>
                          <w:b/>
                          <w:sz w:val="18"/>
                          <w:szCs w:val="18"/>
                        </w:rPr>
                        <w:t>, НАУКА</w:t>
                      </w:r>
                      <w:r w:rsidRPr="00CD60CA">
                        <w:rPr>
                          <w:rFonts w:ascii="Times New Roman" w:hAnsi="Times New Roman" w:cs="Times New Roman"/>
                          <w:b/>
                          <w:sz w:val="18"/>
                          <w:szCs w:val="18"/>
                        </w:rPr>
                        <w:t xml:space="preserve"> ДА ТОМ ЙӦЗ ПОЛИТИКА МИНИСТЕРСТВО </w:t>
                      </w:r>
                    </w:p>
                    <w:p w:rsidR="007701F0" w:rsidRDefault="007701F0" w:rsidP="00CD60CA">
                      <w:pPr>
                        <w:spacing w:after="0" w:line="240" w:lineRule="auto"/>
                        <w:jc w:val="center"/>
                        <w:rPr>
                          <w:rFonts w:ascii="Times New Roman" w:hAnsi="Times New Roman" w:cs="Times New Roman"/>
                          <w:b/>
                          <w:sz w:val="18"/>
                        </w:rPr>
                      </w:pPr>
                      <w:r w:rsidRPr="00F60DBF">
                        <w:rPr>
                          <w:rFonts w:ascii="Times New Roman" w:hAnsi="Times New Roman" w:cs="Times New Roman"/>
                          <w:b/>
                          <w:sz w:val="18"/>
                        </w:rPr>
                        <w:t>МИНИСТЕРСТВО ОБРАЗОВАНИЯ</w:t>
                      </w:r>
                      <w:r>
                        <w:rPr>
                          <w:rFonts w:ascii="Times New Roman" w:hAnsi="Times New Roman" w:cs="Times New Roman"/>
                          <w:b/>
                          <w:sz w:val="18"/>
                        </w:rPr>
                        <w:t>, НАУКИ</w:t>
                      </w:r>
                      <w:r w:rsidRPr="00F60DBF">
                        <w:rPr>
                          <w:rFonts w:ascii="Times New Roman" w:hAnsi="Times New Roman" w:cs="Times New Roman"/>
                          <w:b/>
                          <w:sz w:val="18"/>
                        </w:rPr>
                        <w:t xml:space="preserve"> </w:t>
                      </w:r>
                      <w:r>
                        <w:rPr>
                          <w:rFonts w:ascii="Times New Roman" w:hAnsi="Times New Roman" w:cs="Times New Roman"/>
                          <w:b/>
                          <w:sz w:val="18"/>
                        </w:rPr>
                        <w:t xml:space="preserve">И МОЛОДЕЖНОЙ ПОЛИТИКИ </w:t>
                      </w:r>
                    </w:p>
                    <w:p w:rsidR="007701F0" w:rsidRPr="00F60DBF" w:rsidRDefault="007701F0" w:rsidP="00CD60CA">
                      <w:pPr>
                        <w:spacing w:after="0" w:line="240" w:lineRule="auto"/>
                        <w:jc w:val="center"/>
                        <w:rPr>
                          <w:rFonts w:ascii="Times New Roman" w:hAnsi="Times New Roman" w:cs="Times New Roman"/>
                          <w:b/>
                          <w:sz w:val="18"/>
                        </w:rPr>
                      </w:pPr>
                      <w:r w:rsidRPr="00F60DBF">
                        <w:rPr>
                          <w:rFonts w:ascii="Times New Roman" w:hAnsi="Times New Roman" w:cs="Times New Roman"/>
                          <w:b/>
                          <w:sz w:val="18"/>
                        </w:rPr>
                        <w:t>РЕСПУБЛИКИ КОМИ</w:t>
                      </w:r>
                    </w:p>
                    <w:p w:rsidR="007701F0" w:rsidRDefault="007701F0" w:rsidP="00CD60CA">
                      <w:pPr>
                        <w:spacing w:after="0" w:line="240" w:lineRule="auto"/>
                        <w:jc w:val="center"/>
                        <w:rPr>
                          <w:sz w:val="18"/>
                        </w:rPr>
                      </w:pPr>
                    </w:p>
                    <w:p w:rsidR="007701F0" w:rsidRDefault="007701F0" w:rsidP="00CD60CA">
                      <w:pPr>
                        <w:spacing w:after="0" w:line="240" w:lineRule="auto"/>
                        <w:jc w:val="center"/>
                        <w:rPr>
                          <w:sz w:val="18"/>
                        </w:rPr>
                      </w:pPr>
                      <w:r>
                        <w:rPr>
                          <w:sz w:val="18"/>
                        </w:rPr>
                        <w:t>Карла Маркса ул., 210,  г. Сыктывкар,</w:t>
                      </w:r>
                    </w:p>
                    <w:p w:rsidR="007701F0" w:rsidRDefault="007701F0" w:rsidP="00CD60CA">
                      <w:pPr>
                        <w:spacing w:after="0" w:line="240" w:lineRule="auto"/>
                        <w:jc w:val="center"/>
                        <w:rPr>
                          <w:sz w:val="18"/>
                        </w:rPr>
                      </w:pPr>
                      <w:r>
                        <w:rPr>
                          <w:sz w:val="18"/>
                        </w:rPr>
                        <w:t>Республики Коми, 167982</w:t>
                      </w:r>
                    </w:p>
                    <w:p w:rsidR="007701F0" w:rsidRDefault="007701F0" w:rsidP="00CD60CA">
                      <w:pPr>
                        <w:spacing w:after="0" w:line="240" w:lineRule="auto"/>
                        <w:jc w:val="center"/>
                        <w:rPr>
                          <w:sz w:val="18"/>
                        </w:rPr>
                      </w:pPr>
                      <w:r>
                        <w:rPr>
                          <w:sz w:val="18"/>
                        </w:rPr>
                        <w:t xml:space="preserve">тел.: </w:t>
                      </w:r>
                      <w:r w:rsidRPr="008C00EC">
                        <w:rPr>
                          <w:sz w:val="18"/>
                        </w:rPr>
                        <w:t xml:space="preserve">(8212) </w:t>
                      </w:r>
                      <w:r>
                        <w:rPr>
                          <w:sz w:val="18"/>
                        </w:rPr>
                        <w:t xml:space="preserve">257-000 </w:t>
                      </w:r>
                    </w:p>
                    <w:p w:rsidR="007701F0" w:rsidRDefault="007701F0" w:rsidP="00CD60CA">
                      <w:pPr>
                        <w:spacing w:after="0" w:line="240" w:lineRule="auto"/>
                        <w:jc w:val="center"/>
                        <w:rPr>
                          <w:sz w:val="18"/>
                        </w:rPr>
                      </w:pPr>
                      <w:r>
                        <w:rPr>
                          <w:sz w:val="18"/>
                        </w:rPr>
                        <w:t>факс: (8212) 304-884</w:t>
                      </w:r>
                    </w:p>
                    <w:p w:rsidR="007701F0" w:rsidRPr="006B2C9F" w:rsidRDefault="007701F0" w:rsidP="00CD60CA">
                      <w:pPr>
                        <w:spacing w:after="0" w:line="240" w:lineRule="auto"/>
                        <w:jc w:val="center"/>
                        <w:rPr>
                          <w:sz w:val="18"/>
                          <w:szCs w:val="18"/>
                        </w:rPr>
                      </w:pPr>
                      <w:r w:rsidRPr="002B6216">
                        <w:rPr>
                          <w:sz w:val="18"/>
                          <w:szCs w:val="18"/>
                          <w:lang w:val="en-US"/>
                        </w:rPr>
                        <w:t>E</w:t>
                      </w:r>
                      <w:r w:rsidRPr="006B2C9F">
                        <w:rPr>
                          <w:sz w:val="18"/>
                          <w:szCs w:val="18"/>
                        </w:rPr>
                        <w:t>-</w:t>
                      </w:r>
                      <w:r w:rsidRPr="002B6216">
                        <w:rPr>
                          <w:sz w:val="18"/>
                          <w:szCs w:val="18"/>
                          <w:lang w:val="en-US"/>
                        </w:rPr>
                        <w:t>MAIL</w:t>
                      </w:r>
                      <w:r w:rsidRPr="006B2C9F">
                        <w:rPr>
                          <w:sz w:val="18"/>
                          <w:szCs w:val="18"/>
                        </w:rPr>
                        <w:t xml:space="preserve">: </w:t>
                      </w:r>
                      <w:hyperlink r:id="rId10" w:history="1">
                        <w:r w:rsidRPr="001B4173">
                          <w:rPr>
                            <w:rStyle w:val="ae"/>
                            <w:sz w:val="18"/>
                            <w:szCs w:val="18"/>
                            <w:lang w:val="en-US"/>
                          </w:rPr>
                          <w:t>minobr</w:t>
                        </w:r>
                        <w:r w:rsidRPr="006B2C9F">
                          <w:rPr>
                            <w:rStyle w:val="ae"/>
                            <w:sz w:val="18"/>
                            <w:szCs w:val="18"/>
                          </w:rPr>
                          <w:t>@</w:t>
                        </w:r>
                        <w:r w:rsidRPr="001B4173">
                          <w:rPr>
                            <w:rStyle w:val="ae"/>
                            <w:sz w:val="18"/>
                            <w:szCs w:val="18"/>
                            <w:lang w:val="en-US"/>
                          </w:rPr>
                          <w:t>minobr</w:t>
                        </w:r>
                        <w:r w:rsidRPr="006B2C9F">
                          <w:rPr>
                            <w:rStyle w:val="ae"/>
                            <w:sz w:val="18"/>
                            <w:szCs w:val="18"/>
                          </w:rPr>
                          <w:t>.</w:t>
                        </w:r>
                        <w:r w:rsidRPr="001B4173">
                          <w:rPr>
                            <w:rStyle w:val="ae"/>
                            <w:sz w:val="18"/>
                            <w:szCs w:val="18"/>
                            <w:lang w:val="en-US"/>
                          </w:rPr>
                          <w:t>rkomi</w:t>
                        </w:r>
                        <w:r w:rsidRPr="006B2C9F">
                          <w:rPr>
                            <w:rStyle w:val="ae"/>
                            <w:sz w:val="18"/>
                            <w:szCs w:val="18"/>
                          </w:rPr>
                          <w:t>.</w:t>
                        </w:r>
                        <w:r w:rsidRPr="001B4173">
                          <w:rPr>
                            <w:rStyle w:val="ae"/>
                            <w:sz w:val="18"/>
                            <w:szCs w:val="18"/>
                            <w:lang w:val="en-US"/>
                          </w:rPr>
                          <w:t>ru</w:t>
                        </w:r>
                      </w:hyperlink>
                    </w:p>
                    <w:p w:rsidR="007701F0" w:rsidRDefault="007701F0" w:rsidP="00F60DBF">
                      <w:pPr>
                        <w:jc w:val="center"/>
                        <w:rPr>
                          <w:sz w:val="18"/>
                          <w:szCs w:val="18"/>
                        </w:rPr>
                      </w:pPr>
                    </w:p>
                    <w:p w:rsidR="007701F0" w:rsidRDefault="007701F0" w:rsidP="00F60DBF">
                      <w:pPr>
                        <w:jc w:val="center"/>
                        <w:rPr>
                          <w:sz w:val="18"/>
                          <w:szCs w:val="18"/>
                        </w:rPr>
                      </w:pPr>
                      <w:r>
                        <w:rPr>
                          <w:sz w:val="18"/>
                          <w:szCs w:val="18"/>
                        </w:rPr>
                        <w:t>24.12.2018 г. № 12-27/</w:t>
                      </w:r>
                      <w:r w:rsidR="00AB0C38">
                        <w:rPr>
                          <w:sz w:val="18"/>
                          <w:szCs w:val="18"/>
                        </w:rPr>
                        <w:t>96</w:t>
                      </w:r>
                      <w:r>
                        <w:rPr>
                          <w:sz w:val="18"/>
                          <w:szCs w:val="18"/>
                        </w:rPr>
                        <w:br/>
                        <w:t xml:space="preserve">На № </w:t>
                      </w:r>
                    </w:p>
                    <w:p w:rsidR="007701F0" w:rsidRPr="002B6216" w:rsidRDefault="007701F0" w:rsidP="00F60DBF">
                      <w:pPr>
                        <w:jc w:val="center"/>
                        <w:rPr>
                          <w:sz w:val="18"/>
                          <w:szCs w:val="18"/>
                        </w:rPr>
                      </w:pPr>
                    </w:p>
                    <w:p w:rsidR="007701F0" w:rsidRPr="002B6216" w:rsidRDefault="007701F0" w:rsidP="00F60DBF">
                      <w:pPr>
                        <w:jc w:val="center"/>
                        <w:rPr>
                          <w:sz w:val="18"/>
                        </w:rPr>
                      </w:pPr>
                    </w:p>
                    <w:p w:rsidR="007701F0" w:rsidRPr="002B6216" w:rsidRDefault="007701F0" w:rsidP="00F60DBF">
                      <w:pPr>
                        <w:jc w:val="center"/>
                        <w:rPr>
                          <w:sz w:val="18"/>
                        </w:rPr>
                      </w:pPr>
                    </w:p>
                    <w:p w:rsidR="007701F0" w:rsidRDefault="007701F0" w:rsidP="00F60DBF">
                      <w:pPr>
                        <w:jc w:val="both"/>
                        <w:rPr>
                          <w:sz w:val="18"/>
                        </w:rPr>
                      </w:pPr>
                      <w:r>
                        <w:rPr>
                          <w:sz w:val="18"/>
                        </w:rPr>
                        <w:t xml:space="preserve">         </w:t>
                      </w:r>
                      <w:r w:rsidRPr="008C00EC">
                        <w:rPr>
                          <w:sz w:val="18"/>
                        </w:rPr>
                        <w:t>___</w:t>
                      </w:r>
                      <w:r>
                        <w:rPr>
                          <w:sz w:val="18"/>
                        </w:rPr>
                        <w:t>________________№_________________</w:t>
                      </w:r>
                    </w:p>
                    <w:p w:rsidR="007701F0" w:rsidRDefault="007701F0" w:rsidP="00F60DBF">
                      <w:pPr>
                        <w:jc w:val="center"/>
                        <w:rPr>
                          <w:sz w:val="18"/>
                        </w:rPr>
                      </w:pPr>
                    </w:p>
                    <w:p w:rsidR="007701F0" w:rsidRPr="00795622" w:rsidRDefault="007701F0" w:rsidP="00F60DBF">
                      <w:pPr>
                        <w:jc w:val="center"/>
                      </w:pPr>
                      <w:r>
                        <w:rPr>
                          <w:sz w:val="18"/>
                        </w:rPr>
                        <w:t>на №___________________от_________________</w:t>
                      </w:r>
                    </w:p>
                    <w:p w:rsidR="007701F0" w:rsidRDefault="007701F0" w:rsidP="00F60DBF">
                      <w:pPr>
                        <w:jc w:val="center"/>
                      </w:pPr>
                    </w:p>
                  </w:txbxContent>
                </v:textbox>
                <o:callout v:ext="edit" minusy="t"/>
              </v:shape>
            </w:pict>
          </mc:Fallback>
        </mc:AlternateContent>
      </w:r>
    </w:p>
    <w:p w:rsidR="00F60DBF" w:rsidRDefault="00F60DBF" w:rsidP="00F60DBF">
      <w:pPr>
        <w:ind w:firstLine="720"/>
        <w:rPr>
          <w:sz w:val="18"/>
        </w:rPr>
      </w:pPr>
    </w:p>
    <w:p w:rsidR="00F60DBF" w:rsidRPr="00795622" w:rsidRDefault="00484388" w:rsidP="00F60DBF">
      <w:pPr>
        <w:ind w:firstLine="720"/>
        <w:rPr>
          <w:sz w:val="18"/>
        </w:rPr>
      </w:pPr>
      <w:r>
        <w:rPr>
          <w:noProof/>
          <w:lang w:eastAsia="ru-RU"/>
        </w:rPr>
        <mc:AlternateContent>
          <mc:Choice Requires="wps">
            <w:drawing>
              <wp:anchor distT="0" distB="0" distL="114300" distR="114300" simplePos="0" relativeHeight="251664384" behindDoc="0" locked="0" layoutInCell="1" allowOverlap="1" wp14:anchorId="4E546F3E" wp14:editId="183C7903">
                <wp:simplePos x="0" y="0"/>
                <wp:positionH relativeFrom="column">
                  <wp:posOffset>2948940</wp:posOffset>
                </wp:positionH>
                <wp:positionV relativeFrom="paragraph">
                  <wp:posOffset>19685</wp:posOffset>
                </wp:positionV>
                <wp:extent cx="3129915" cy="243840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01F0" w:rsidRPr="00114C63" w:rsidRDefault="007701F0" w:rsidP="000B7669">
                            <w:pPr>
                              <w:spacing w:after="0"/>
                              <w:jc w:val="center"/>
                              <w:rPr>
                                <w:rFonts w:ascii="Times New Roman" w:eastAsia="Times New Roman" w:hAnsi="Times New Roman" w:cs="Times New Roman"/>
                                <w:sz w:val="28"/>
                                <w:szCs w:val="28"/>
                                <w:lang w:eastAsia="ru-RU"/>
                              </w:rPr>
                            </w:pPr>
                            <w:r w:rsidRPr="00114C63">
                              <w:rPr>
                                <w:rFonts w:ascii="Times New Roman" w:eastAsia="Times New Roman" w:hAnsi="Times New Roman" w:cs="Times New Roman"/>
                                <w:sz w:val="28"/>
                                <w:szCs w:val="28"/>
                                <w:lang w:eastAsia="ru-RU"/>
                              </w:rPr>
                              <w:t>Руководителям управлений и отделов образования администраций</w:t>
                            </w:r>
                          </w:p>
                          <w:p w:rsidR="007701F0" w:rsidRPr="00114C63" w:rsidRDefault="007701F0" w:rsidP="000B7669">
                            <w:pPr>
                              <w:spacing w:after="0"/>
                              <w:jc w:val="center"/>
                              <w:rPr>
                                <w:rFonts w:ascii="Times New Roman" w:eastAsia="Times New Roman" w:hAnsi="Times New Roman" w:cs="Times New Roman"/>
                                <w:sz w:val="28"/>
                                <w:szCs w:val="28"/>
                                <w:lang w:eastAsia="ru-RU"/>
                              </w:rPr>
                            </w:pPr>
                            <w:r w:rsidRPr="00114C63">
                              <w:rPr>
                                <w:rFonts w:ascii="Times New Roman" w:eastAsia="Times New Roman" w:hAnsi="Times New Roman" w:cs="Times New Roman"/>
                                <w:sz w:val="28"/>
                                <w:szCs w:val="28"/>
                                <w:lang w:eastAsia="ru-RU"/>
                              </w:rPr>
                              <w:t>городских округов и муниципальных районов Республики Коми</w:t>
                            </w:r>
                          </w:p>
                          <w:p w:rsidR="007701F0" w:rsidRDefault="007701F0" w:rsidP="000B7669">
                            <w:pPr>
                              <w:spacing w:after="0"/>
                              <w:jc w:val="center"/>
                              <w:rPr>
                                <w:rFonts w:ascii="Times New Roman" w:hAnsi="Times New Roman" w:cs="Times New Roman"/>
                                <w:sz w:val="28"/>
                                <w:szCs w:val="28"/>
                              </w:rPr>
                            </w:pPr>
                          </w:p>
                          <w:p w:rsidR="007701F0" w:rsidRPr="00114C63" w:rsidRDefault="007701F0" w:rsidP="000B7669">
                            <w:pPr>
                              <w:spacing w:after="0"/>
                              <w:jc w:val="center"/>
                              <w:rPr>
                                <w:rFonts w:ascii="Times New Roman" w:hAnsi="Times New Roman" w:cs="Times New Roman"/>
                                <w:sz w:val="28"/>
                                <w:szCs w:val="28"/>
                              </w:rPr>
                            </w:pPr>
                            <w:r w:rsidRPr="00114C63">
                              <w:rPr>
                                <w:rFonts w:ascii="Times New Roman" w:hAnsi="Times New Roman" w:cs="Times New Roman"/>
                                <w:sz w:val="28"/>
                                <w:szCs w:val="28"/>
                              </w:rPr>
                              <w:t>Руководителям государственных</w:t>
                            </w:r>
                          </w:p>
                          <w:p w:rsidR="007701F0" w:rsidRPr="00114C63" w:rsidRDefault="007701F0" w:rsidP="000B7669">
                            <w:pPr>
                              <w:spacing w:after="0"/>
                              <w:jc w:val="center"/>
                              <w:rPr>
                                <w:rFonts w:ascii="Times New Roman" w:hAnsi="Times New Roman" w:cs="Times New Roman"/>
                                <w:sz w:val="28"/>
                                <w:szCs w:val="28"/>
                              </w:rPr>
                            </w:pPr>
                            <w:r w:rsidRPr="00114C63">
                              <w:rPr>
                                <w:rFonts w:ascii="Times New Roman" w:hAnsi="Times New Roman" w:cs="Times New Roman"/>
                                <w:sz w:val="28"/>
                                <w:szCs w:val="28"/>
                              </w:rPr>
                              <w:t xml:space="preserve">образовательных организаций </w:t>
                            </w:r>
                          </w:p>
                          <w:p w:rsidR="007701F0" w:rsidRPr="00114C63" w:rsidRDefault="007701F0" w:rsidP="000B7669">
                            <w:pPr>
                              <w:spacing w:after="0"/>
                              <w:jc w:val="center"/>
                              <w:rPr>
                                <w:rFonts w:ascii="Times New Roman" w:hAnsi="Times New Roman" w:cs="Times New Roman"/>
                                <w:sz w:val="28"/>
                                <w:szCs w:val="28"/>
                              </w:rPr>
                            </w:pPr>
                            <w:r w:rsidRPr="00114C63">
                              <w:rPr>
                                <w:rFonts w:ascii="Times New Roman" w:hAnsi="Times New Roman" w:cs="Times New Roman"/>
                                <w:sz w:val="28"/>
                                <w:szCs w:val="28"/>
                              </w:rPr>
                              <w:t>Республики Коми</w:t>
                            </w:r>
                          </w:p>
                          <w:p w:rsidR="007701F0" w:rsidRPr="00114C63" w:rsidRDefault="007701F0" w:rsidP="000B7669">
                            <w:pPr>
                              <w:spacing w:after="0"/>
                              <w:jc w:val="center"/>
                              <w:rPr>
                                <w:rFonts w:ascii="Times New Roman" w:hAnsi="Times New Roman" w:cs="Times New Roman"/>
                                <w:sz w:val="28"/>
                                <w:szCs w:val="28"/>
                              </w:rPr>
                            </w:pPr>
                          </w:p>
                          <w:p w:rsidR="007701F0" w:rsidRPr="007A4720" w:rsidRDefault="007701F0" w:rsidP="007A4720">
                            <w:pPr>
                              <w:spacing w:after="0"/>
                              <w:jc w:val="center"/>
                              <w:rPr>
                                <w:rFonts w:ascii="Times New Roman" w:hAnsi="Times New Roman" w:cs="Times New Roman"/>
                                <w:sz w:val="28"/>
                                <w:szCs w:val="28"/>
                              </w:rPr>
                            </w:pPr>
                            <w:r w:rsidRPr="00114C63">
                              <w:rPr>
                                <w:rFonts w:ascii="Times New Roman" w:hAnsi="Times New Roman" w:cs="Times New Roman"/>
                                <w:sz w:val="28"/>
                                <w:szCs w:val="28"/>
                              </w:rPr>
                              <w:t>(по списку)</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46F3E" id="Прямоугольник 5" o:spid="_x0000_s1027" style="position:absolute;left:0;text-align:left;margin-left:232.2pt;margin-top:1.55pt;width:246.4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" filled="f" stroked="f" strokeweight=".25pt">
                <v:textbox inset="1pt,1pt,1pt,1pt">
                  <w:txbxContent>
                    <w:p w:rsidR="007701F0" w:rsidRPr="00114C63" w:rsidRDefault="007701F0" w:rsidP="000B7669">
                      <w:pPr>
                        <w:spacing w:after="0"/>
                        <w:jc w:val="center"/>
                        <w:rPr>
                          <w:rFonts w:ascii="Times New Roman" w:eastAsia="Times New Roman" w:hAnsi="Times New Roman" w:cs="Times New Roman"/>
                          <w:sz w:val="28"/>
                          <w:szCs w:val="28"/>
                          <w:lang w:eastAsia="ru-RU"/>
                        </w:rPr>
                      </w:pPr>
                      <w:r w:rsidRPr="00114C63">
                        <w:rPr>
                          <w:rFonts w:ascii="Times New Roman" w:eastAsia="Times New Roman" w:hAnsi="Times New Roman" w:cs="Times New Roman"/>
                          <w:sz w:val="28"/>
                          <w:szCs w:val="28"/>
                          <w:lang w:eastAsia="ru-RU"/>
                        </w:rPr>
                        <w:t>Руководителям управлений и отделов образования администраций</w:t>
                      </w:r>
                    </w:p>
                    <w:p w:rsidR="007701F0" w:rsidRPr="00114C63" w:rsidRDefault="007701F0" w:rsidP="000B7669">
                      <w:pPr>
                        <w:spacing w:after="0"/>
                        <w:jc w:val="center"/>
                        <w:rPr>
                          <w:rFonts w:ascii="Times New Roman" w:eastAsia="Times New Roman" w:hAnsi="Times New Roman" w:cs="Times New Roman"/>
                          <w:sz w:val="28"/>
                          <w:szCs w:val="28"/>
                          <w:lang w:eastAsia="ru-RU"/>
                        </w:rPr>
                      </w:pPr>
                      <w:r w:rsidRPr="00114C63">
                        <w:rPr>
                          <w:rFonts w:ascii="Times New Roman" w:eastAsia="Times New Roman" w:hAnsi="Times New Roman" w:cs="Times New Roman"/>
                          <w:sz w:val="28"/>
                          <w:szCs w:val="28"/>
                          <w:lang w:eastAsia="ru-RU"/>
                        </w:rPr>
                        <w:t>городских округов и муниципальных районов Республики Коми</w:t>
                      </w:r>
                    </w:p>
                    <w:p w:rsidR="007701F0" w:rsidRDefault="007701F0" w:rsidP="000B7669">
                      <w:pPr>
                        <w:spacing w:after="0"/>
                        <w:jc w:val="center"/>
                        <w:rPr>
                          <w:rFonts w:ascii="Times New Roman" w:hAnsi="Times New Roman" w:cs="Times New Roman"/>
                          <w:sz w:val="28"/>
                          <w:szCs w:val="28"/>
                        </w:rPr>
                      </w:pPr>
                    </w:p>
                    <w:p w:rsidR="007701F0" w:rsidRPr="00114C63" w:rsidRDefault="007701F0" w:rsidP="000B7669">
                      <w:pPr>
                        <w:spacing w:after="0"/>
                        <w:jc w:val="center"/>
                        <w:rPr>
                          <w:rFonts w:ascii="Times New Roman" w:hAnsi="Times New Roman" w:cs="Times New Roman"/>
                          <w:sz w:val="28"/>
                          <w:szCs w:val="28"/>
                        </w:rPr>
                      </w:pPr>
                      <w:r w:rsidRPr="00114C63">
                        <w:rPr>
                          <w:rFonts w:ascii="Times New Roman" w:hAnsi="Times New Roman" w:cs="Times New Roman"/>
                          <w:sz w:val="28"/>
                          <w:szCs w:val="28"/>
                        </w:rPr>
                        <w:t>Руководителям государственных</w:t>
                      </w:r>
                    </w:p>
                    <w:p w:rsidR="007701F0" w:rsidRPr="00114C63" w:rsidRDefault="007701F0" w:rsidP="000B7669">
                      <w:pPr>
                        <w:spacing w:after="0"/>
                        <w:jc w:val="center"/>
                        <w:rPr>
                          <w:rFonts w:ascii="Times New Roman" w:hAnsi="Times New Roman" w:cs="Times New Roman"/>
                          <w:sz w:val="28"/>
                          <w:szCs w:val="28"/>
                        </w:rPr>
                      </w:pPr>
                      <w:r w:rsidRPr="00114C63">
                        <w:rPr>
                          <w:rFonts w:ascii="Times New Roman" w:hAnsi="Times New Roman" w:cs="Times New Roman"/>
                          <w:sz w:val="28"/>
                          <w:szCs w:val="28"/>
                        </w:rPr>
                        <w:t xml:space="preserve">образовательных организаций </w:t>
                      </w:r>
                    </w:p>
                    <w:p w:rsidR="007701F0" w:rsidRPr="00114C63" w:rsidRDefault="007701F0" w:rsidP="000B7669">
                      <w:pPr>
                        <w:spacing w:after="0"/>
                        <w:jc w:val="center"/>
                        <w:rPr>
                          <w:rFonts w:ascii="Times New Roman" w:hAnsi="Times New Roman" w:cs="Times New Roman"/>
                          <w:sz w:val="28"/>
                          <w:szCs w:val="28"/>
                        </w:rPr>
                      </w:pPr>
                      <w:r w:rsidRPr="00114C63">
                        <w:rPr>
                          <w:rFonts w:ascii="Times New Roman" w:hAnsi="Times New Roman" w:cs="Times New Roman"/>
                          <w:sz w:val="28"/>
                          <w:szCs w:val="28"/>
                        </w:rPr>
                        <w:t>Республики Коми</w:t>
                      </w:r>
                    </w:p>
                    <w:p w:rsidR="007701F0" w:rsidRPr="00114C63" w:rsidRDefault="007701F0" w:rsidP="000B7669">
                      <w:pPr>
                        <w:spacing w:after="0"/>
                        <w:jc w:val="center"/>
                        <w:rPr>
                          <w:rFonts w:ascii="Times New Roman" w:hAnsi="Times New Roman" w:cs="Times New Roman"/>
                          <w:sz w:val="28"/>
                          <w:szCs w:val="28"/>
                        </w:rPr>
                      </w:pPr>
                    </w:p>
                    <w:p w:rsidR="007701F0" w:rsidRPr="007A4720" w:rsidRDefault="007701F0" w:rsidP="007A4720">
                      <w:pPr>
                        <w:spacing w:after="0"/>
                        <w:jc w:val="center"/>
                        <w:rPr>
                          <w:rFonts w:ascii="Times New Roman" w:hAnsi="Times New Roman" w:cs="Times New Roman"/>
                          <w:sz w:val="28"/>
                          <w:szCs w:val="28"/>
                        </w:rPr>
                      </w:pPr>
                      <w:r w:rsidRPr="00114C63">
                        <w:rPr>
                          <w:rFonts w:ascii="Times New Roman" w:hAnsi="Times New Roman" w:cs="Times New Roman"/>
                          <w:sz w:val="28"/>
                          <w:szCs w:val="28"/>
                        </w:rPr>
                        <w:t>(по списку)</w:t>
                      </w:r>
                    </w:p>
                  </w:txbxContent>
                </v:textbox>
              </v:rect>
            </w:pict>
          </mc:Fallback>
        </mc:AlternateContent>
      </w:r>
    </w:p>
    <w:p w:rsidR="00F60DBF" w:rsidRPr="00A84D0D" w:rsidRDefault="00F60DBF" w:rsidP="00F60DBF">
      <w:pPr>
        <w:ind w:firstLine="720"/>
        <w:rPr>
          <w:sz w:val="18"/>
        </w:rPr>
      </w:pPr>
      <w:r>
        <w:rPr>
          <w:sz w:val="18"/>
        </w:rPr>
        <w:t xml:space="preserve"> </w:t>
      </w:r>
    </w:p>
    <w:p w:rsidR="00F60DBF" w:rsidRPr="00725307" w:rsidRDefault="00F60DBF" w:rsidP="00F60DBF">
      <w:pPr>
        <w:ind w:firstLine="720"/>
        <w:rPr>
          <w:sz w:val="18"/>
        </w:rPr>
      </w:pPr>
    </w:p>
    <w:p w:rsidR="00F60DBF" w:rsidRPr="00725307" w:rsidRDefault="00F60DBF" w:rsidP="00F60DBF">
      <w:pPr>
        <w:ind w:firstLine="720"/>
        <w:rPr>
          <w:sz w:val="18"/>
        </w:rPr>
      </w:pPr>
    </w:p>
    <w:p w:rsidR="00F60DBF" w:rsidRPr="00725307" w:rsidRDefault="00F60DBF" w:rsidP="00F60DBF">
      <w:pPr>
        <w:ind w:firstLine="720"/>
        <w:rPr>
          <w:sz w:val="18"/>
        </w:rPr>
      </w:pPr>
    </w:p>
    <w:p w:rsidR="00F60DBF" w:rsidRPr="00725307" w:rsidRDefault="00F60DBF" w:rsidP="00F60DBF">
      <w:pPr>
        <w:ind w:firstLine="720"/>
        <w:rPr>
          <w:sz w:val="18"/>
        </w:rPr>
      </w:pPr>
    </w:p>
    <w:p w:rsidR="00F60DBF" w:rsidRPr="00725307" w:rsidRDefault="00F60DBF" w:rsidP="00F60DBF">
      <w:pPr>
        <w:ind w:firstLine="720"/>
        <w:rPr>
          <w:sz w:val="18"/>
        </w:rPr>
      </w:pPr>
    </w:p>
    <w:p w:rsidR="005042FA" w:rsidRDefault="005042FA" w:rsidP="00B743C7">
      <w:pPr>
        <w:ind w:firstLine="720"/>
        <w:jc w:val="center"/>
        <w:rPr>
          <w:rFonts w:ascii="Times New Roman" w:hAnsi="Times New Roman" w:cs="Times New Roman"/>
          <w:sz w:val="28"/>
          <w:szCs w:val="28"/>
        </w:rPr>
      </w:pPr>
    </w:p>
    <w:p w:rsidR="0035425E" w:rsidRDefault="0035425E" w:rsidP="0035425E">
      <w:pPr>
        <w:spacing w:after="0"/>
        <w:ind w:firstLine="709"/>
        <w:jc w:val="both"/>
        <w:rPr>
          <w:rFonts w:ascii="Times New Roman" w:eastAsia="Times New Roman" w:hAnsi="Times New Roman" w:cs="Times New Roman"/>
          <w:sz w:val="28"/>
          <w:szCs w:val="28"/>
          <w:lang w:eastAsia="ru-RU"/>
        </w:rPr>
      </w:pPr>
    </w:p>
    <w:p w:rsidR="009B5FFD" w:rsidRDefault="009B5FFD" w:rsidP="009B5FFD">
      <w:pPr>
        <w:autoSpaceDE w:val="0"/>
        <w:autoSpaceDN w:val="0"/>
        <w:adjustRightInd w:val="0"/>
        <w:spacing w:after="0" w:line="240" w:lineRule="auto"/>
        <w:rPr>
          <w:rFonts w:ascii="Times New Roman" w:eastAsia="Times New Roman" w:hAnsi="Times New Roman" w:cs="Times New Roman"/>
          <w:sz w:val="28"/>
          <w:szCs w:val="28"/>
          <w:lang w:eastAsia="ru-RU"/>
        </w:rPr>
      </w:pPr>
      <w:r w:rsidRPr="00516054">
        <w:rPr>
          <w:rFonts w:ascii="Times New Roman" w:eastAsia="Times New Roman" w:hAnsi="Times New Roman" w:cs="Times New Roman"/>
          <w:sz w:val="28"/>
          <w:szCs w:val="28"/>
          <w:lang w:eastAsia="ru-RU"/>
        </w:rPr>
        <w:t>О профилактике ДТП среди детей и подростков</w:t>
      </w:r>
    </w:p>
    <w:p w:rsidR="00BE5C8E" w:rsidRPr="00516054" w:rsidRDefault="00BE5C8E" w:rsidP="009B5FFD">
      <w:pPr>
        <w:autoSpaceDE w:val="0"/>
        <w:autoSpaceDN w:val="0"/>
        <w:adjustRightInd w:val="0"/>
        <w:spacing w:after="0" w:line="240" w:lineRule="auto"/>
        <w:rPr>
          <w:rFonts w:ascii="Times New Roman" w:eastAsia="Times New Roman" w:hAnsi="Times New Roman" w:cs="Times New Roman"/>
          <w:sz w:val="28"/>
          <w:szCs w:val="28"/>
          <w:lang w:eastAsia="ru-RU"/>
        </w:rPr>
      </w:pPr>
    </w:p>
    <w:p w:rsidR="009B5FFD" w:rsidRPr="00516054" w:rsidRDefault="009B5FFD" w:rsidP="00F84B84">
      <w:pPr>
        <w:tabs>
          <w:tab w:val="left" w:pos="1134"/>
        </w:tabs>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516054">
        <w:rPr>
          <w:rFonts w:ascii="Times New Roman" w:eastAsia="Times New Roman" w:hAnsi="Times New Roman" w:cs="Times New Roman"/>
          <w:sz w:val="28"/>
          <w:szCs w:val="28"/>
          <w:lang w:eastAsia="ru-RU"/>
        </w:rPr>
        <w:t>Уважаемые коллеги!</w:t>
      </w:r>
    </w:p>
    <w:p w:rsidR="009B5FFD" w:rsidRDefault="009B5FFD" w:rsidP="00F84B84">
      <w:pPr>
        <w:tabs>
          <w:tab w:val="left" w:pos="1134"/>
        </w:tabs>
        <w:autoSpaceDE w:val="0"/>
        <w:autoSpaceDN w:val="0"/>
        <w:adjustRightInd w:val="0"/>
        <w:spacing w:after="0"/>
        <w:ind w:firstLine="709"/>
        <w:jc w:val="center"/>
        <w:rPr>
          <w:rFonts w:ascii="Times New Roman" w:eastAsia="Times New Roman" w:hAnsi="Times New Roman" w:cs="Times New Roman"/>
          <w:sz w:val="28"/>
          <w:szCs w:val="28"/>
          <w:lang w:eastAsia="ru-RU"/>
        </w:rPr>
      </w:pPr>
    </w:p>
    <w:p w:rsidR="009B5FFD" w:rsidRPr="00516054" w:rsidRDefault="009B5FFD" w:rsidP="00D50C17">
      <w:pPr>
        <w:tabs>
          <w:tab w:val="left" w:pos="1134"/>
        </w:tabs>
        <w:spacing w:after="0"/>
        <w:ind w:firstLine="709"/>
        <w:jc w:val="both"/>
        <w:rPr>
          <w:rFonts w:ascii="Times New Roman" w:eastAsia="Times New Roman" w:hAnsi="Times New Roman" w:cs="Times New Roman"/>
          <w:iCs/>
          <w:sz w:val="28"/>
          <w:szCs w:val="28"/>
          <w:lang w:eastAsia="ru-RU"/>
        </w:rPr>
      </w:pPr>
      <w:r w:rsidRPr="00516054">
        <w:rPr>
          <w:rFonts w:ascii="Times New Roman" w:eastAsia="Times New Roman" w:hAnsi="Times New Roman" w:cs="Times New Roman"/>
          <w:sz w:val="28"/>
          <w:szCs w:val="28"/>
          <w:lang w:eastAsia="ru-RU"/>
        </w:rPr>
        <w:t xml:space="preserve">В адрес Министерства образования, науки и молодежной политики Республики Коми (далее – Министерство) поступила информация Управления </w:t>
      </w:r>
      <w:r w:rsidRPr="00516054">
        <w:rPr>
          <w:rFonts w:ascii="Times New Roman" w:eastAsia="Times New Roman" w:hAnsi="Times New Roman" w:cs="Times New Roman"/>
          <w:iCs/>
          <w:sz w:val="28"/>
          <w:szCs w:val="28"/>
          <w:lang w:eastAsia="ru-RU"/>
        </w:rPr>
        <w:t xml:space="preserve">ГИБДД МВД по Республике Коми о </w:t>
      </w:r>
      <w:r w:rsidRPr="00516054">
        <w:rPr>
          <w:rFonts w:ascii="Times New Roman" w:eastAsia="Times New Roman" w:hAnsi="Times New Roman" w:cs="Times New Roman"/>
          <w:sz w:val="28"/>
          <w:szCs w:val="28"/>
          <w:lang w:eastAsia="ru-RU"/>
        </w:rPr>
        <w:t xml:space="preserve">произошедших за </w:t>
      </w:r>
      <w:r w:rsidR="00075A53">
        <w:rPr>
          <w:rFonts w:ascii="Times New Roman" w:eastAsia="Times New Roman" w:hAnsi="Times New Roman" w:cs="Times New Roman"/>
          <w:sz w:val="28"/>
          <w:szCs w:val="28"/>
          <w:lang w:eastAsia="ru-RU"/>
        </w:rPr>
        <w:t>10</w:t>
      </w:r>
      <w:r w:rsidRPr="00516054">
        <w:rPr>
          <w:rFonts w:ascii="Times New Roman" w:eastAsia="Times New Roman" w:hAnsi="Times New Roman" w:cs="Times New Roman"/>
          <w:sz w:val="28"/>
          <w:szCs w:val="28"/>
          <w:lang w:eastAsia="ru-RU"/>
        </w:rPr>
        <w:t xml:space="preserve"> месяц</w:t>
      </w:r>
      <w:r w:rsidR="00BC1A7F">
        <w:rPr>
          <w:rFonts w:ascii="Times New Roman" w:eastAsia="Times New Roman" w:hAnsi="Times New Roman" w:cs="Times New Roman"/>
          <w:sz w:val="28"/>
          <w:szCs w:val="28"/>
          <w:lang w:eastAsia="ru-RU"/>
        </w:rPr>
        <w:t>ев</w:t>
      </w:r>
      <w:r w:rsidRPr="00516054">
        <w:rPr>
          <w:rFonts w:ascii="Times New Roman" w:eastAsia="Times New Roman" w:hAnsi="Times New Roman" w:cs="Times New Roman"/>
          <w:sz w:val="28"/>
          <w:szCs w:val="28"/>
          <w:lang w:eastAsia="ru-RU"/>
        </w:rPr>
        <w:t xml:space="preserve"> 201</w:t>
      </w:r>
      <w:r w:rsidR="0018111E">
        <w:rPr>
          <w:rFonts w:ascii="Times New Roman" w:eastAsia="Times New Roman" w:hAnsi="Times New Roman" w:cs="Times New Roman"/>
          <w:sz w:val="28"/>
          <w:szCs w:val="28"/>
          <w:lang w:eastAsia="ru-RU"/>
        </w:rPr>
        <w:t>8</w:t>
      </w:r>
      <w:r w:rsidRPr="00516054">
        <w:rPr>
          <w:rFonts w:ascii="Times New Roman" w:eastAsia="Times New Roman" w:hAnsi="Times New Roman" w:cs="Times New Roman"/>
          <w:sz w:val="28"/>
          <w:szCs w:val="28"/>
          <w:lang w:eastAsia="ru-RU"/>
        </w:rPr>
        <w:t xml:space="preserve"> года </w:t>
      </w:r>
      <w:r w:rsidRPr="00516054">
        <w:rPr>
          <w:rFonts w:ascii="Times New Roman" w:eastAsia="Times New Roman" w:hAnsi="Times New Roman" w:cs="Times New Roman"/>
          <w:iCs/>
          <w:sz w:val="28"/>
          <w:szCs w:val="28"/>
          <w:lang w:eastAsia="ru-RU"/>
        </w:rPr>
        <w:t>дорожно-транспортных происшествиях (далее – ДТП) с участием детей и подростков в возрасте до 16 лет.</w:t>
      </w:r>
    </w:p>
    <w:p w:rsidR="00C524F1" w:rsidRPr="00C524F1" w:rsidRDefault="00075A53" w:rsidP="00C524F1">
      <w:pPr>
        <w:widowControl w:val="0"/>
        <w:spacing w:after="0"/>
        <w:ind w:firstLine="851"/>
        <w:jc w:val="both"/>
        <w:rPr>
          <w:rFonts w:ascii="Times New Roman" w:eastAsia="Times New Roman" w:hAnsi="Times New Roman" w:cs="Times New Roman"/>
          <w:color w:val="00000A"/>
          <w:sz w:val="28"/>
          <w:szCs w:val="28"/>
          <w:lang w:eastAsia="ru-RU"/>
        </w:rPr>
      </w:pPr>
      <w:r w:rsidRPr="00075A53">
        <w:rPr>
          <w:rFonts w:ascii="Times New Roman" w:eastAsia="Times New Roman" w:hAnsi="Times New Roman" w:cs="Times New Roman"/>
          <w:color w:val="00000A"/>
          <w:sz w:val="28"/>
          <w:szCs w:val="28"/>
          <w:lang w:eastAsia="ru-RU"/>
        </w:rPr>
        <w:t xml:space="preserve">Анализ дорожно-транспортных происшествий с участием детей и подростков до 16 лет в Республике Коми свидетельствует о том, что в 2018 году количество ДТП с участием несовершеннолетних по сравнению </w:t>
      </w:r>
      <w:r w:rsidR="00C524F1" w:rsidRPr="00C524F1">
        <w:rPr>
          <w:rFonts w:ascii="Times New Roman" w:eastAsia="Times New Roman" w:hAnsi="Times New Roman" w:cs="Times New Roman"/>
          <w:color w:val="00000A"/>
          <w:sz w:val="28"/>
          <w:szCs w:val="28"/>
          <w:lang w:eastAsia="ru-RU"/>
        </w:rPr>
        <w:t>с 2017 годом (далее - АППГ) снизилось на 15,8%. Так, на дорогах республики зарегистрировано 139 ДТП (АППГ – 165), в которых 3 (АППГ – 6) несовершеннолетних погибли, 147 (АППГ – 191) получили травмы различной степени тяжести. Тяжесть последствий составила 2 (АППГ – 3,6). Отмечается снижение количества ДТП, произошедших по собственной неосторожности детей на 42,6% (с 54 до 31).</w:t>
      </w:r>
    </w:p>
    <w:p w:rsidR="00C524F1" w:rsidRDefault="00075A53" w:rsidP="00C524F1">
      <w:pPr>
        <w:widowControl w:val="0"/>
        <w:spacing w:after="0"/>
        <w:ind w:firstLine="851"/>
        <w:jc w:val="both"/>
        <w:rPr>
          <w:rFonts w:ascii="Times New Roman" w:eastAsia="Times New Roman" w:hAnsi="Times New Roman" w:cs="Times New Roman"/>
          <w:sz w:val="28"/>
          <w:szCs w:val="28"/>
          <w:lang w:eastAsia="ru-RU"/>
        </w:rPr>
      </w:pPr>
      <w:r w:rsidRPr="00FA1EB0">
        <w:rPr>
          <w:rFonts w:ascii="Times New Roman" w:eastAsia="Times New Roman" w:hAnsi="Times New Roman" w:cs="Times New Roman"/>
          <w:snapToGrid w:val="0"/>
          <w:sz w:val="28"/>
          <w:szCs w:val="28"/>
          <w:lang w:eastAsia="ru-RU"/>
        </w:rPr>
        <w:t xml:space="preserve">Обращаем Ваше внимание, что </w:t>
      </w:r>
      <w:r>
        <w:rPr>
          <w:rFonts w:ascii="Times New Roman" w:eastAsia="Times New Roman" w:hAnsi="Times New Roman" w:cs="Times New Roman"/>
          <w:color w:val="00000A"/>
          <w:sz w:val="28"/>
          <w:szCs w:val="28"/>
          <w:lang w:eastAsia="ru-RU"/>
        </w:rPr>
        <w:t>р</w:t>
      </w:r>
      <w:r w:rsidRPr="00075A53">
        <w:rPr>
          <w:rFonts w:ascii="Times New Roman" w:eastAsia="Times New Roman" w:hAnsi="Times New Roman" w:cs="Times New Roman"/>
          <w:color w:val="00000A"/>
          <w:sz w:val="28"/>
          <w:szCs w:val="28"/>
          <w:lang w:eastAsia="ru-RU"/>
        </w:rPr>
        <w:t xml:space="preserve">ост числа </w:t>
      </w:r>
      <w:r w:rsidRPr="00075A53">
        <w:rPr>
          <w:rFonts w:ascii="Times New Roman" w:eastAsia="Times New Roman" w:hAnsi="Times New Roman" w:cs="Times New Roman"/>
          <w:sz w:val="28"/>
          <w:szCs w:val="28"/>
          <w:lang w:eastAsia="ru-RU"/>
        </w:rPr>
        <w:t xml:space="preserve">ДТП с участием несовершеннолетних отмечается в следующих городах: </w:t>
      </w:r>
      <w:r w:rsidR="00C524F1" w:rsidRPr="00C524F1">
        <w:rPr>
          <w:rFonts w:ascii="Times New Roman" w:eastAsia="Times New Roman" w:hAnsi="Times New Roman" w:cs="Times New Roman"/>
          <w:sz w:val="28"/>
          <w:szCs w:val="28"/>
          <w:lang w:eastAsia="ru-RU"/>
        </w:rPr>
        <w:t>Сыктывкар 60 (АППГ – 57), Инта 3 (АППГ – 2), Усинск 10 (АППГ – 4) и Княжпогостский район 4 (АППГ – 2).</w:t>
      </w:r>
    </w:p>
    <w:p w:rsidR="00075A53" w:rsidRPr="00D50C17" w:rsidRDefault="00075A53" w:rsidP="00075A53">
      <w:pPr>
        <w:pStyle w:val="a8"/>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Подробный анализ ДТП </w:t>
      </w:r>
      <w:r w:rsidRPr="00274E9B">
        <w:rPr>
          <w:rFonts w:ascii="Times New Roman" w:eastAsia="Times New Roman" w:hAnsi="Times New Roman" w:cs="Times New Roman"/>
          <w:iCs/>
          <w:sz w:val="28"/>
          <w:szCs w:val="28"/>
          <w:lang w:eastAsia="ru-RU"/>
        </w:rPr>
        <w:t>с участием детей и подростков до 16 лет в Республике Коми</w:t>
      </w:r>
      <w:r>
        <w:rPr>
          <w:rFonts w:ascii="Times New Roman" w:eastAsia="Times New Roman" w:hAnsi="Times New Roman" w:cs="Times New Roman"/>
          <w:iCs/>
          <w:sz w:val="28"/>
          <w:szCs w:val="28"/>
          <w:lang w:eastAsia="ru-RU"/>
        </w:rPr>
        <w:t xml:space="preserve"> за 1</w:t>
      </w:r>
      <w:r w:rsidR="00C524F1">
        <w:rPr>
          <w:rFonts w:ascii="Times New Roman" w:eastAsia="Times New Roman" w:hAnsi="Times New Roman" w:cs="Times New Roman"/>
          <w:iCs/>
          <w:sz w:val="28"/>
          <w:szCs w:val="28"/>
          <w:lang w:eastAsia="ru-RU"/>
        </w:rPr>
        <w:t>2</w:t>
      </w:r>
      <w:r>
        <w:rPr>
          <w:rFonts w:ascii="Times New Roman" w:eastAsia="Times New Roman" w:hAnsi="Times New Roman" w:cs="Times New Roman"/>
          <w:iCs/>
          <w:sz w:val="28"/>
          <w:szCs w:val="28"/>
          <w:lang w:eastAsia="ru-RU"/>
        </w:rPr>
        <w:t xml:space="preserve"> месяцев </w:t>
      </w:r>
      <w:r w:rsidR="00C524F1">
        <w:rPr>
          <w:rFonts w:ascii="Times New Roman" w:eastAsia="Times New Roman" w:hAnsi="Times New Roman" w:cs="Times New Roman"/>
          <w:iCs/>
          <w:sz w:val="28"/>
          <w:szCs w:val="28"/>
          <w:lang w:eastAsia="ru-RU"/>
        </w:rPr>
        <w:t xml:space="preserve">2018 </w:t>
      </w:r>
      <w:r>
        <w:rPr>
          <w:rFonts w:ascii="Times New Roman" w:eastAsia="Times New Roman" w:hAnsi="Times New Roman" w:cs="Times New Roman"/>
          <w:iCs/>
          <w:sz w:val="28"/>
          <w:szCs w:val="28"/>
          <w:lang w:eastAsia="ru-RU"/>
        </w:rPr>
        <w:t xml:space="preserve"> года отражен в приложении № 1 к настоящему письму, которое </w:t>
      </w:r>
      <w:r w:rsidRPr="00D50C17">
        <w:rPr>
          <w:rFonts w:ascii="Times New Roman" w:eastAsia="Times New Roman" w:hAnsi="Times New Roman" w:cs="Times New Roman"/>
          <w:iCs/>
          <w:sz w:val="28"/>
          <w:szCs w:val="28"/>
          <w:lang w:eastAsia="ru-RU"/>
        </w:rPr>
        <w:t>просим разместить на сайтах управлений образования и сайтах образовательных организаций</w:t>
      </w:r>
      <w:r>
        <w:rPr>
          <w:rFonts w:ascii="Times New Roman" w:eastAsia="Times New Roman" w:hAnsi="Times New Roman" w:cs="Times New Roman"/>
          <w:iCs/>
          <w:sz w:val="28"/>
          <w:szCs w:val="28"/>
          <w:lang w:eastAsia="ru-RU"/>
        </w:rPr>
        <w:t>.</w:t>
      </w:r>
    </w:p>
    <w:p w:rsidR="00075A53" w:rsidRPr="000B7669" w:rsidRDefault="00075A53" w:rsidP="00075A53">
      <w:pPr>
        <w:tabs>
          <w:tab w:val="left" w:pos="993"/>
          <w:tab w:val="left" w:pos="1134"/>
        </w:tabs>
        <w:spacing w:after="0"/>
        <w:ind w:firstLine="709"/>
        <w:jc w:val="both"/>
        <w:rPr>
          <w:rFonts w:ascii="Times New Roman" w:eastAsia="Times New Roman" w:hAnsi="Times New Roman" w:cs="Times New Roman"/>
          <w:sz w:val="28"/>
          <w:szCs w:val="28"/>
          <w:lang w:eastAsia="x-none"/>
        </w:rPr>
      </w:pPr>
      <w:r w:rsidRPr="0054452C">
        <w:rPr>
          <w:rFonts w:ascii="Times New Roman" w:eastAsia="Times New Roman" w:hAnsi="Times New Roman" w:cs="Times New Roman"/>
          <w:sz w:val="28"/>
          <w:szCs w:val="28"/>
          <w:lang w:eastAsia="ru-RU"/>
        </w:rPr>
        <w:lastRenderedPageBreak/>
        <w:t>На основании вышеизложенного</w:t>
      </w:r>
      <w:r>
        <w:rPr>
          <w:rFonts w:ascii="Times New Roman" w:eastAsia="Times New Roman" w:hAnsi="Times New Roman" w:cs="Times New Roman"/>
          <w:sz w:val="28"/>
          <w:szCs w:val="28"/>
          <w:lang w:eastAsia="ru-RU"/>
        </w:rPr>
        <w:t xml:space="preserve"> и в целях </w:t>
      </w:r>
      <w:r w:rsidRPr="000B7669">
        <w:rPr>
          <w:rFonts w:ascii="Times New Roman" w:eastAsia="Times New Roman" w:hAnsi="Times New Roman" w:cs="Times New Roman"/>
          <w:sz w:val="28"/>
          <w:szCs w:val="28"/>
          <w:lang w:val="x-none" w:eastAsia="x-none"/>
        </w:rPr>
        <w:t>профилактики и предупреждения аварийности с участием несовершеннолетних, предотвращения нарушений ими правил дорожного движения</w:t>
      </w:r>
    </w:p>
    <w:p w:rsidR="00075A53" w:rsidRPr="000B7669" w:rsidRDefault="00075A53" w:rsidP="00075A53">
      <w:pPr>
        <w:tabs>
          <w:tab w:val="left" w:pos="1134"/>
        </w:tabs>
        <w:spacing w:after="0"/>
        <w:ind w:firstLine="709"/>
        <w:jc w:val="both"/>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п</w:t>
      </w:r>
      <w:r w:rsidRPr="000B7669">
        <w:rPr>
          <w:rFonts w:ascii="Times New Roman" w:eastAsia="Times New Roman" w:hAnsi="Times New Roman" w:cs="Times New Roman"/>
          <w:b/>
          <w:sz w:val="28"/>
          <w:szCs w:val="28"/>
          <w:lang w:eastAsia="x-none"/>
        </w:rPr>
        <w:t>редлагаем:</w:t>
      </w:r>
    </w:p>
    <w:p w:rsidR="00075A53" w:rsidRPr="00435FC3" w:rsidRDefault="00075A53" w:rsidP="00EE327A">
      <w:pPr>
        <w:pStyle w:val="a7"/>
        <w:numPr>
          <w:ilvl w:val="0"/>
          <w:numId w:val="40"/>
        </w:numPr>
        <w:tabs>
          <w:tab w:val="left" w:pos="1134"/>
        </w:tabs>
        <w:spacing w:after="0"/>
        <w:ind w:left="0" w:firstLine="709"/>
        <w:jc w:val="both"/>
        <w:rPr>
          <w:rFonts w:ascii="Times New Roman" w:eastAsia="Times New Roman" w:hAnsi="Times New Roman" w:cs="Times New Roman"/>
          <w:sz w:val="28"/>
          <w:szCs w:val="28"/>
          <w:lang w:eastAsia="ru-RU"/>
        </w:rPr>
      </w:pPr>
      <w:r w:rsidRPr="00435FC3">
        <w:rPr>
          <w:rFonts w:ascii="Times New Roman" w:eastAsia="Times New Roman" w:hAnsi="Times New Roman" w:cs="Times New Roman"/>
          <w:sz w:val="28"/>
          <w:szCs w:val="28"/>
          <w:lang w:eastAsia="ru-RU"/>
        </w:rPr>
        <w:t>руководителям управлений и отделов образования администраций городских округов и муниципальных районов рассмотреть</w:t>
      </w:r>
      <w:r w:rsidRPr="00435FC3">
        <w:rPr>
          <w:rFonts w:ascii="Times New Roman" w:eastAsia="Times New Roman" w:hAnsi="Times New Roman" w:cs="Times New Roman"/>
          <w:sz w:val="28"/>
          <w:szCs w:val="28"/>
          <w:lang w:val="x-none" w:eastAsia="ru-RU"/>
        </w:rPr>
        <w:t xml:space="preserve"> данную информацию</w:t>
      </w:r>
      <w:r w:rsidRPr="00435FC3">
        <w:rPr>
          <w:rFonts w:ascii="Times New Roman" w:eastAsia="Times New Roman" w:hAnsi="Times New Roman" w:cs="Times New Roman"/>
          <w:sz w:val="28"/>
          <w:szCs w:val="28"/>
          <w:lang w:eastAsia="ru-RU"/>
        </w:rPr>
        <w:t xml:space="preserve"> с руководителями муниципальных образовательных организаций;</w:t>
      </w:r>
    </w:p>
    <w:p w:rsidR="00075A53" w:rsidRPr="00435FC3" w:rsidRDefault="00075A53" w:rsidP="00EE327A">
      <w:pPr>
        <w:pStyle w:val="a7"/>
        <w:numPr>
          <w:ilvl w:val="0"/>
          <w:numId w:val="40"/>
        </w:numPr>
        <w:tabs>
          <w:tab w:val="left" w:pos="1134"/>
        </w:tabs>
        <w:spacing w:after="0"/>
        <w:ind w:left="0" w:firstLine="709"/>
        <w:jc w:val="both"/>
        <w:rPr>
          <w:rFonts w:ascii="Times New Roman" w:eastAsia="Times New Roman" w:hAnsi="Times New Roman" w:cs="Times New Roman"/>
          <w:sz w:val="28"/>
          <w:szCs w:val="28"/>
          <w:lang w:eastAsia="ru-RU"/>
        </w:rPr>
      </w:pPr>
      <w:r w:rsidRPr="00435FC3">
        <w:rPr>
          <w:rFonts w:ascii="Times New Roman" w:eastAsia="Times New Roman" w:hAnsi="Times New Roman" w:cs="Times New Roman"/>
          <w:sz w:val="28"/>
          <w:szCs w:val="28"/>
          <w:lang w:eastAsia="ru-RU"/>
        </w:rPr>
        <w:t>руководителям муниципальных и государственных образовательных организаций рассмотреть данную информацию с педагогическими коллективами (работниками);</w:t>
      </w:r>
    </w:p>
    <w:p w:rsidR="0031736C" w:rsidRPr="0031736C" w:rsidRDefault="00075A53" w:rsidP="00EE327A">
      <w:pPr>
        <w:pStyle w:val="a7"/>
        <w:numPr>
          <w:ilvl w:val="0"/>
          <w:numId w:val="40"/>
        </w:numPr>
        <w:tabs>
          <w:tab w:val="left" w:pos="1134"/>
        </w:tabs>
        <w:spacing w:after="0"/>
        <w:ind w:left="0" w:firstLine="709"/>
        <w:jc w:val="both"/>
        <w:rPr>
          <w:rFonts w:ascii="Times New Roman" w:eastAsia="Times New Roman" w:hAnsi="Times New Roman" w:cs="Times New Roman"/>
          <w:sz w:val="28"/>
          <w:szCs w:val="28"/>
          <w:lang w:val="x-none" w:eastAsia="x-none"/>
        </w:rPr>
      </w:pPr>
      <w:r w:rsidRPr="00435FC3">
        <w:rPr>
          <w:rFonts w:ascii="Times New Roman" w:eastAsia="Times New Roman" w:hAnsi="Times New Roman" w:cs="Times New Roman"/>
          <w:sz w:val="28"/>
          <w:szCs w:val="28"/>
          <w:lang w:eastAsia="x-none"/>
        </w:rPr>
        <w:t>в</w:t>
      </w:r>
      <w:r w:rsidRPr="00435FC3">
        <w:rPr>
          <w:rFonts w:ascii="Times New Roman" w:eastAsia="Times New Roman" w:hAnsi="Times New Roman" w:cs="Times New Roman"/>
          <w:sz w:val="28"/>
          <w:szCs w:val="28"/>
          <w:lang w:val="x-none" w:eastAsia="x-none"/>
        </w:rPr>
        <w:t xml:space="preserve"> соответствии с п. 3 ст. 6 Федерального закона от 10.12.1995 №</w:t>
      </w:r>
      <w:r w:rsidRPr="00435FC3">
        <w:rPr>
          <w:rFonts w:ascii="Times New Roman" w:eastAsia="Times New Roman" w:hAnsi="Times New Roman" w:cs="Times New Roman"/>
          <w:sz w:val="28"/>
          <w:szCs w:val="28"/>
          <w:lang w:eastAsia="x-none"/>
        </w:rPr>
        <w:t> </w:t>
      </w:r>
      <w:r w:rsidRPr="00435FC3">
        <w:rPr>
          <w:rFonts w:ascii="Times New Roman" w:eastAsia="Times New Roman" w:hAnsi="Times New Roman" w:cs="Times New Roman"/>
          <w:sz w:val="28"/>
          <w:szCs w:val="28"/>
          <w:lang w:val="x-none" w:eastAsia="x-none"/>
        </w:rPr>
        <w:t xml:space="preserve">196-ФЗ «О безопасности дорожного движения» усилить контроль за организацией работы по обучению несовершеннолетних </w:t>
      </w:r>
      <w:r w:rsidR="001E6805">
        <w:rPr>
          <w:rFonts w:ascii="Times New Roman" w:eastAsia="Times New Roman" w:hAnsi="Times New Roman" w:cs="Times New Roman"/>
          <w:sz w:val="28"/>
          <w:szCs w:val="28"/>
          <w:lang w:eastAsia="x-none"/>
        </w:rPr>
        <w:t xml:space="preserve">правил дорожного движения (далее – </w:t>
      </w:r>
      <w:r w:rsidRPr="00435FC3">
        <w:rPr>
          <w:rFonts w:ascii="Times New Roman" w:eastAsia="Times New Roman" w:hAnsi="Times New Roman" w:cs="Times New Roman"/>
          <w:sz w:val="28"/>
          <w:szCs w:val="28"/>
          <w:lang w:eastAsia="x-none"/>
        </w:rPr>
        <w:t>ПДД</w:t>
      </w:r>
      <w:r w:rsidR="001E6805">
        <w:rPr>
          <w:rFonts w:ascii="Times New Roman" w:eastAsia="Times New Roman" w:hAnsi="Times New Roman" w:cs="Times New Roman"/>
          <w:sz w:val="28"/>
          <w:szCs w:val="28"/>
          <w:lang w:eastAsia="x-none"/>
        </w:rPr>
        <w:t>);</w:t>
      </w:r>
      <w:r w:rsidRPr="00435FC3">
        <w:rPr>
          <w:rFonts w:ascii="Times New Roman" w:eastAsia="Times New Roman" w:hAnsi="Times New Roman" w:cs="Times New Roman"/>
          <w:sz w:val="28"/>
          <w:szCs w:val="28"/>
          <w:lang w:val="x-none" w:eastAsia="x-none"/>
        </w:rPr>
        <w:t xml:space="preserve"> </w:t>
      </w:r>
    </w:p>
    <w:p w:rsidR="0031736C" w:rsidRPr="0031736C" w:rsidRDefault="0031736C" w:rsidP="00EE327A">
      <w:pPr>
        <w:pStyle w:val="a7"/>
        <w:numPr>
          <w:ilvl w:val="0"/>
          <w:numId w:val="40"/>
        </w:numPr>
        <w:tabs>
          <w:tab w:val="left" w:pos="1134"/>
        </w:tabs>
        <w:spacing w:after="0"/>
        <w:ind w:left="0" w:firstLine="709"/>
        <w:jc w:val="both"/>
        <w:rPr>
          <w:rFonts w:ascii="Times New Roman" w:eastAsia="Times New Roman" w:hAnsi="Times New Roman" w:cs="Times New Roman"/>
          <w:sz w:val="28"/>
          <w:szCs w:val="28"/>
          <w:lang w:val="x-none" w:eastAsia="x-none"/>
        </w:rPr>
      </w:pPr>
      <w:r w:rsidRPr="0031736C">
        <w:rPr>
          <w:rFonts w:ascii="Times New Roman" w:eastAsia="Times New Roman" w:hAnsi="Times New Roman" w:cs="Times New Roman"/>
          <w:sz w:val="28"/>
          <w:szCs w:val="28"/>
          <w:lang w:val="x-none" w:eastAsia="x-none"/>
        </w:rPr>
        <w:t>продолжить работу по созданию в образовательных организация отрядов ЮИД, оказанию организационной и методической поддержки созданным отрядам ЮИД, используя опыт создания пресс-центров ЮИД, представленный во Всероссийской газете «Доб</w:t>
      </w:r>
      <w:r>
        <w:rPr>
          <w:rFonts w:ascii="Times New Roman" w:eastAsia="Times New Roman" w:hAnsi="Times New Roman" w:cs="Times New Roman"/>
          <w:sz w:val="28"/>
          <w:szCs w:val="28"/>
          <w:lang w:val="x-none" w:eastAsia="x-none"/>
        </w:rPr>
        <w:t>рая Дорога Детства»</w:t>
      </w:r>
      <w:r w:rsidRPr="0031736C">
        <w:rPr>
          <w:rFonts w:ascii="Times New Roman" w:eastAsia="Times New Roman" w:hAnsi="Times New Roman" w:cs="Times New Roman"/>
          <w:sz w:val="28"/>
          <w:szCs w:val="28"/>
          <w:lang w:val="x-none" w:eastAsia="x-none"/>
        </w:rPr>
        <w:t>;</w:t>
      </w:r>
    </w:p>
    <w:p w:rsidR="007701F0" w:rsidRPr="0031736C" w:rsidRDefault="0031736C" w:rsidP="00EE327A">
      <w:pPr>
        <w:pStyle w:val="a7"/>
        <w:numPr>
          <w:ilvl w:val="0"/>
          <w:numId w:val="40"/>
        </w:numPr>
        <w:tabs>
          <w:tab w:val="left" w:pos="1134"/>
        </w:tabs>
        <w:spacing w:after="0"/>
        <w:ind w:left="0" w:firstLine="709"/>
        <w:jc w:val="both"/>
        <w:rPr>
          <w:rFonts w:ascii="Times New Roman" w:eastAsia="Times New Roman" w:hAnsi="Times New Roman" w:cs="Times New Roman"/>
          <w:sz w:val="28"/>
          <w:szCs w:val="28"/>
          <w:lang w:val="x-none" w:eastAsia="x-none"/>
        </w:rPr>
      </w:pPr>
      <w:r w:rsidRPr="007701F0">
        <w:rPr>
          <w:rFonts w:ascii="Times New Roman" w:eastAsia="Times New Roman" w:hAnsi="Times New Roman" w:cs="Times New Roman"/>
          <w:sz w:val="28"/>
          <w:szCs w:val="28"/>
          <w:lang w:val="x-none" w:eastAsia="x-none"/>
        </w:rPr>
        <w:t>принять меры, в части касающейся, по реализации резолюции Всероссийского межведомственного семинара-совещания «Повышение эффективности мер по профилактике дорожно транспортного травматизма и развития сети юных инспекторов движения в Респуб</w:t>
      </w:r>
      <w:r w:rsidR="007701F0">
        <w:rPr>
          <w:rFonts w:ascii="Times New Roman" w:eastAsia="Times New Roman" w:hAnsi="Times New Roman" w:cs="Times New Roman"/>
          <w:sz w:val="28"/>
          <w:szCs w:val="28"/>
          <w:lang w:val="x-none" w:eastAsia="x-none"/>
        </w:rPr>
        <w:t xml:space="preserve">лике Коми (см. приложение № </w:t>
      </w:r>
      <w:r w:rsidR="007701F0">
        <w:rPr>
          <w:rFonts w:ascii="Times New Roman" w:eastAsia="Times New Roman" w:hAnsi="Times New Roman" w:cs="Times New Roman"/>
          <w:sz w:val="28"/>
          <w:szCs w:val="28"/>
          <w:lang w:eastAsia="x-none"/>
        </w:rPr>
        <w:t>2</w:t>
      </w:r>
      <w:r w:rsidR="007701F0">
        <w:rPr>
          <w:rFonts w:ascii="Times New Roman" w:eastAsia="Times New Roman" w:hAnsi="Times New Roman" w:cs="Times New Roman"/>
          <w:sz w:val="28"/>
          <w:szCs w:val="28"/>
          <w:lang w:val="x-none" w:eastAsia="x-none"/>
        </w:rPr>
        <w:t xml:space="preserve">) </w:t>
      </w:r>
    </w:p>
    <w:p w:rsidR="0031736C" w:rsidRPr="007701F0" w:rsidRDefault="0031736C" w:rsidP="00EE327A">
      <w:pPr>
        <w:tabs>
          <w:tab w:val="left" w:pos="1134"/>
        </w:tabs>
        <w:spacing w:after="0"/>
        <w:ind w:firstLine="709"/>
        <w:jc w:val="both"/>
        <w:rPr>
          <w:rFonts w:ascii="Times New Roman" w:eastAsia="Times New Roman" w:hAnsi="Times New Roman" w:cs="Times New Roman"/>
          <w:sz w:val="28"/>
          <w:szCs w:val="28"/>
          <w:lang w:val="x-none" w:eastAsia="x-none"/>
        </w:rPr>
      </w:pPr>
      <w:r w:rsidRPr="007701F0">
        <w:rPr>
          <w:rFonts w:ascii="Times New Roman" w:eastAsia="Times New Roman" w:hAnsi="Times New Roman" w:cs="Times New Roman"/>
          <w:sz w:val="28"/>
          <w:szCs w:val="28"/>
          <w:lang w:val="x-none" w:eastAsia="x-none"/>
        </w:rPr>
        <w:t>Министерство повторно информирует о необходимости:</w:t>
      </w:r>
    </w:p>
    <w:p w:rsidR="0031736C" w:rsidRPr="0031736C" w:rsidRDefault="0031736C" w:rsidP="00EE327A">
      <w:pPr>
        <w:pStyle w:val="a7"/>
        <w:numPr>
          <w:ilvl w:val="0"/>
          <w:numId w:val="40"/>
        </w:numPr>
        <w:tabs>
          <w:tab w:val="left" w:pos="1134"/>
        </w:tabs>
        <w:spacing w:after="0"/>
        <w:ind w:left="0" w:firstLine="709"/>
        <w:jc w:val="both"/>
        <w:rPr>
          <w:rFonts w:ascii="Times New Roman" w:eastAsia="Times New Roman" w:hAnsi="Times New Roman" w:cs="Times New Roman"/>
          <w:sz w:val="28"/>
          <w:szCs w:val="28"/>
          <w:lang w:val="x-none" w:eastAsia="x-none"/>
        </w:rPr>
      </w:pPr>
      <w:r w:rsidRPr="0031736C">
        <w:rPr>
          <w:rFonts w:ascii="Times New Roman" w:eastAsia="Times New Roman" w:hAnsi="Times New Roman" w:cs="Times New Roman"/>
          <w:sz w:val="28"/>
          <w:szCs w:val="28"/>
          <w:lang w:val="x-none" w:eastAsia="x-none"/>
        </w:rPr>
        <w:t xml:space="preserve">использования возможностей портала «Дорога без опасности» (bdd-eor.edu.ru). Интерактивный образовательный портал «Дорога без опасности» создан с целью совершенствования организационного и методического обеспечения деятельности образовательных организаций по обеспечению безопасного участия детей в дорожном движении, повышению степени информированности о безопасных формах участия в дорожном движении, формированию устойчивых навыков безопасного поведения в процессе дорожного движения. На портале размещены методические рекомендации по проведению курсов повышения квалификации педагогических работников, электронные образовательные ресурсы, обучающие видеофильмы, направленные на формирование у детей навыков безопасного участия в дорожном движении; </w:t>
      </w:r>
    </w:p>
    <w:p w:rsidR="0031736C" w:rsidRPr="0031736C" w:rsidRDefault="0031736C" w:rsidP="00EE327A">
      <w:pPr>
        <w:pStyle w:val="a7"/>
        <w:numPr>
          <w:ilvl w:val="0"/>
          <w:numId w:val="40"/>
        </w:numPr>
        <w:tabs>
          <w:tab w:val="left" w:pos="1134"/>
        </w:tabs>
        <w:spacing w:after="0"/>
        <w:ind w:left="0" w:firstLine="709"/>
        <w:jc w:val="both"/>
        <w:rPr>
          <w:rFonts w:ascii="Times New Roman" w:eastAsia="Times New Roman" w:hAnsi="Times New Roman" w:cs="Times New Roman"/>
          <w:sz w:val="28"/>
          <w:szCs w:val="28"/>
          <w:lang w:val="x-none" w:eastAsia="x-none"/>
        </w:rPr>
      </w:pPr>
      <w:r w:rsidRPr="0031736C">
        <w:rPr>
          <w:rFonts w:ascii="Times New Roman" w:eastAsia="Times New Roman" w:hAnsi="Times New Roman" w:cs="Times New Roman"/>
          <w:sz w:val="28"/>
          <w:szCs w:val="28"/>
          <w:lang w:val="x-none" w:eastAsia="x-none"/>
        </w:rPr>
        <w:t xml:space="preserve">о необходимости проведения на последних уроках во всех классах общеобразовательных организаций «минуток безопасности», акцентируя </w:t>
      </w:r>
      <w:r w:rsidRPr="0031736C">
        <w:rPr>
          <w:rFonts w:ascii="Times New Roman" w:eastAsia="Times New Roman" w:hAnsi="Times New Roman" w:cs="Times New Roman"/>
          <w:sz w:val="28"/>
          <w:szCs w:val="28"/>
          <w:lang w:val="x-none" w:eastAsia="x-none"/>
        </w:rPr>
        <w:lastRenderedPageBreak/>
        <w:t>внимание на соблюдении Правил дорожного движения с учетом погодных условий и передвижения по маршрутам «дом-школа-дом». Рекомендации по проведению «минуток безопасности» размещены на портале «Дорога без опасности» (bdd-eor.edu.ru/eor/180).</w:t>
      </w:r>
    </w:p>
    <w:p w:rsidR="00075A53" w:rsidRPr="00C95E6A" w:rsidRDefault="00075A53" w:rsidP="00EE327A">
      <w:pPr>
        <w:pStyle w:val="a7"/>
        <w:numPr>
          <w:ilvl w:val="0"/>
          <w:numId w:val="41"/>
        </w:numPr>
        <w:tabs>
          <w:tab w:val="left" w:pos="1134"/>
        </w:tabs>
        <w:spacing w:after="0"/>
        <w:ind w:left="0" w:firstLine="709"/>
        <w:jc w:val="both"/>
        <w:rPr>
          <w:rFonts w:ascii="Times New Roman" w:eastAsia="Times New Roman" w:hAnsi="Times New Roman" w:cs="Times New Roman"/>
          <w:sz w:val="28"/>
          <w:szCs w:val="28"/>
          <w:lang w:eastAsia="ru-RU"/>
        </w:rPr>
      </w:pPr>
      <w:r w:rsidRPr="00C95E6A">
        <w:rPr>
          <w:rFonts w:ascii="Times New Roman" w:eastAsia="Times New Roman" w:hAnsi="Times New Roman" w:cs="Times New Roman"/>
          <w:sz w:val="28"/>
          <w:szCs w:val="28"/>
          <w:lang w:eastAsia="ru-RU"/>
        </w:rPr>
        <w:t>организовать в образовательных организациях контроль со стороны педагогического состава, родительских комитетов и общественности (в т.ч. «Родительский патруль») за соблюдением детьми Правил, в том числе применением световозвращающих элементов;</w:t>
      </w:r>
    </w:p>
    <w:p w:rsidR="00075A53" w:rsidRPr="00C95E6A" w:rsidRDefault="00075A53" w:rsidP="00EE327A">
      <w:pPr>
        <w:pStyle w:val="a7"/>
        <w:numPr>
          <w:ilvl w:val="0"/>
          <w:numId w:val="42"/>
        </w:numPr>
        <w:shd w:val="clear" w:color="auto" w:fill="FFFFFF"/>
        <w:tabs>
          <w:tab w:val="left" w:pos="1134"/>
        </w:tabs>
        <w:spacing w:after="0"/>
        <w:ind w:left="0" w:firstLine="709"/>
        <w:jc w:val="both"/>
        <w:rPr>
          <w:rFonts w:ascii="Times New Roman" w:eastAsia="Calibri" w:hAnsi="Times New Roman" w:cs="Times New Roman"/>
          <w:sz w:val="28"/>
          <w:szCs w:val="28"/>
        </w:rPr>
      </w:pPr>
      <w:r w:rsidRPr="00C95E6A">
        <w:rPr>
          <w:rFonts w:ascii="Times New Roman" w:eastAsia="Calibri" w:hAnsi="Times New Roman" w:cs="Times New Roman"/>
          <w:sz w:val="28"/>
          <w:szCs w:val="28"/>
        </w:rPr>
        <w:t>организовать размещение материалов, касающихся изучения ПДД, в том числе требований об обязательном ношении светоотражающих элементов (фликеров) и приспособлений, на сайтах образовательных организаций, а также организовать рассылку электро</w:t>
      </w:r>
      <w:bookmarkStart w:id="0" w:name="_GoBack"/>
      <w:bookmarkEnd w:id="0"/>
      <w:r w:rsidRPr="00C95E6A">
        <w:rPr>
          <w:rFonts w:ascii="Times New Roman" w:eastAsia="Calibri" w:hAnsi="Times New Roman" w:cs="Times New Roman"/>
          <w:sz w:val="28"/>
          <w:szCs w:val="28"/>
        </w:rPr>
        <w:t xml:space="preserve">нных сообщений по данной тематике родителям (законным представителям) учащихся посредством ГИС </w:t>
      </w:r>
      <w:r>
        <w:rPr>
          <w:rFonts w:ascii="Times New Roman" w:eastAsia="Calibri" w:hAnsi="Times New Roman" w:cs="Times New Roman"/>
          <w:sz w:val="28"/>
          <w:szCs w:val="28"/>
        </w:rPr>
        <w:t xml:space="preserve">РК </w:t>
      </w:r>
      <w:r w:rsidRPr="00C95E6A">
        <w:rPr>
          <w:rFonts w:ascii="Times New Roman" w:eastAsia="Calibri" w:hAnsi="Times New Roman" w:cs="Times New Roman"/>
          <w:sz w:val="28"/>
          <w:szCs w:val="28"/>
        </w:rPr>
        <w:t>«Электронное образование» (через элек</w:t>
      </w:r>
      <w:r>
        <w:rPr>
          <w:rFonts w:ascii="Times New Roman" w:eastAsia="Calibri" w:hAnsi="Times New Roman" w:cs="Times New Roman"/>
          <w:sz w:val="28"/>
          <w:szCs w:val="28"/>
        </w:rPr>
        <w:t>тронный днев</w:t>
      </w:r>
      <w:r w:rsidR="001E6805">
        <w:rPr>
          <w:rFonts w:ascii="Times New Roman" w:eastAsia="Calibri" w:hAnsi="Times New Roman" w:cs="Times New Roman"/>
          <w:sz w:val="28"/>
          <w:szCs w:val="28"/>
        </w:rPr>
        <w:t>ник).</w:t>
      </w:r>
    </w:p>
    <w:p w:rsidR="00075A53" w:rsidRDefault="00075A53" w:rsidP="00075A53">
      <w:pPr>
        <w:spacing w:after="0"/>
        <w:jc w:val="both"/>
        <w:rPr>
          <w:rFonts w:ascii="Times New Roman" w:eastAsia="Times New Roman" w:hAnsi="Times New Roman" w:cs="Times New Roman"/>
          <w:sz w:val="28"/>
          <w:szCs w:val="28"/>
          <w:lang w:eastAsia="ru-RU"/>
        </w:rPr>
      </w:pPr>
    </w:p>
    <w:p w:rsidR="00075A53" w:rsidRDefault="001E6805" w:rsidP="00075A5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на </w:t>
      </w:r>
      <w:r w:rsidR="008D3547">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л. в 1 экз.</w:t>
      </w:r>
    </w:p>
    <w:p w:rsidR="00075A53" w:rsidRDefault="00075A53" w:rsidP="00075A53">
      <w:pPr>
        <w:spacing w:after="0"/>
        <w:jc w:val="both"/>
        <w:rPr>
          <w:rFonts w:ascii="Times New Roman" w:eastAsia="Times New Roman" w:hAnsi="Times New Roman" w:cs="Times New Roman"/>
          <w:sz w:val="28"/>
          <w:szCs w:val="28"/>
          <w:lang w:eastAsia="ru-RU"/>
        </w:rPr>
      </w:pPr>
    </w:p>
    <w:p w:rsidR="00773D1E" w:rsidRDefault="00773D1E" w:rsidP="00075A53">
      <w:pPr>
        <w:spacing w:after="0"/>
        <w:jc w:val="both"/>
        <w:rPr>
          <w:rFonts w:ascii="Times New Roman" w:eastAsia="Times New Roman" w:hAnsi="Times New Roman" w:cs="Times New Roman"/>
          <w:sz w:val="28"/>
          <w:szCs w:val="28"/>
          <w:lang w:eastAsia="ru-RU"/>
        </w:rPr>
      </w:pPr>
    </w:p>
    <w:p w:rsidR="00075A53" w:rsidRDefault="00075A53" w:rsidP="00075A5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министра                                        </w:t>
      </w:r>
      <w:r w:rsidR="00EE32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М.А. Ганов</w:t>
      </w:r>
    </w:p>
    <w:p w:rsidR="00075A53" w:rsidRDefault="00075A53" w:rsidP="00075A53">
      <w:pPr>
        <w:spacing w:after="0" w:line="240" w:lineRule="auto"/>
        <w:jc w:val="both"/>
        <w:rPr>
          <w:rFonts w:ascii="Times New Roman" w:eastAsia="Times New Roman" w:hAnsi="Times New Roman" w:cs="Times New Roman"/>
          <w:sz w:val="28"/>
          <w:szCs w:val="28"/>
          <w:lang w:eastAsia="ru-RU"/>
        </w:rPr>
      </w:pPr>
    </w:p>
    <w:p w:rsidR="00BE5C8E" w:rsidRDefault="00BE5C8E" w:rsidP="00490B91">
      <w:pPr>
        <w:spacing w:after="0" w:line="240" w:lineRule="auto"/>
        <w:jc w:val="both"/>
        <w:rPr>
          <w:rFonts w:ascii="Times New Roman" w:eastAsia="Times New Roman" w:hAnsi="Times New Roman" w:cs="Times New Roman"/>
          <w:sz w:val="28"/>
          <w:szCs w:val="28"/>
          <w:lang w:eastAsia="ru-RU"/>
        </w:rPr>
      </w:pPr>
    </w:p>
    <w:p w:rsidR="001E6805" w:rsidRDefault="001E6805" w:rsidP="00490B91">
      <w:pPr>
        <w:spacing w:after="0" w:line="240" w:lineRule="auto"/>
        <w:jc w:val="both"/>
        <w:rPr>
          <w:rFonts w:ascii="Times New Roman" w:eastAsia="Times New Roman" w:hAnsi="Times New Roman" w:cs="Times New Roman"/>
          <w:sz w:val="28"/>
          <w:szCs w:val="28"/>
          <w:lang w:eastAsia="ru-RU"/>
        </w:rPr>
      </w:pPr>
    </w:p>
    <w:p w:rsidR="001E6805" w:rsidRDefault="001E6805" w:rsidP="00490B91">
      <w:pPr>
        <w:spacing w:after="0" w:line="240" w:lineRule="auto"/>
        <w:jc w:val="both"/>
        <w:rPr>
          <w:rFonts w:ascii="Times New Roman" w:eastAsia="Times New Roman" w:hAnsi="Times New Roman" w:cs="Times New Roman"/>
          <w:sz w:val="28"/>
          <w:szCs w:val="28"/>
          <w:lang w:eastAsia="ru-RU"/>
        </w:rPr>
      </w:pPr>
    </w:p>
    <w:p w:rsidR="001E6805" w:rsidRDefault="001E6805" w:rsidP="00490B91">
      <w:pPr>
        <w:spacing w:after="0" w:line="240" w:lineRule="auto"/>
        <w:jc w:val="both"/>
        <w:rPr>
          <w:rFonts w:ascii="Times New Roman" w:eastAsia="Times New Roman" w:hAnsi="Times New Roman" w:cs="Times New Roman"/>
          <w:sz w:val="28"/>
          <w:szCs w:val="28"/>
          <w:lang w:eastAsia="ru-RU"/>
        </w:rPr>
      </w:pPr>
    </w:p>
    <w:p w:rsidR="008D3547" w:rsidRDefault="008D3547" w:rsidP="00490B91">
      <w:pPr>
        <w:spacing w:after="0" w:line="240" w:lineRule="auto"/>
        <w:jc w:val="both"/>
        <w:rPr>
          <w:rFonts w:ascii="Times New Roman" w:eastAsia="Times New Roman" w:hAnsi="Times New Roman" w:cs="Times New Roman"/>
          <w:sz w:val="28"/>
          <w:szCs w:val="28"/>
          <w:lang w:eastAsia="ru-RU"/>
        </w:rPr>
      </w:pPr>
    </w:p>
    <w:p w:rsidR="008D3547" w:rsidRDefault="008D3547" w:rsidP="00490B91">
      <w:pPr>
        <w:spacing w:after="0" w:line="240" w:lineRule="auto"/>
        <w:jc w:val="both"/>
        <w:rPr>
          <w:rFonts w:ascii="Times New Roman" w:eastAsia="Times New Roman" w:hAnsi="Times New Roman" w:cs="Times New Roman"/>
          <w:sz w:val="28"/>
          <w:szCs w:val="28"/>
          <w:lang w:eastAsia="ru-RU"/>
        </w:rPr>
      </w:pPr>
    </w:p>
    <w:p w:rsidR="008D3547" w:rsidRDefault="008D3547" w:rsidP="00490B91">
      <w:pPr>
        <w:spacing w:after="0" w:line="240" w:lineRule="auto"/>
        <w:jc w:val="both"/>
        <w:rPr>
          <w:rFonts w:ascii="Times New Roman" w:eastAsia="Times New Roman" w:hAnsi="Times New Roman" w:cs="Times New Roman"/>
          <w:sz w:val="28"/>
          <w:szCs w:val="28"/>
          <w:lang w:eastAsia="ru-RU"/>
        </w:rPr>
      </w:pPr>
    </w:p>
    <w:p w:rsidR="008D3547" w:rsidRDefault="008D3547" w:rsidP="00490B91">
      <w:pPr>
        <w:spacing w:after="0" w:line="240" w:lineRule="auto"/>
        <w:jc w:val="both"/>
        <w:rPr>
          <w:rFonts w:ascii="Times New Roman" w:eastAsia="Times New Roman" w:hAnsi="Times New Roman" w:cs="Times New Roman"/>
          <w:sz w:val="28"/>
          <w:szCs w:val="28"/>
          <w:lang w:eastAsia="ru-RU"/>
        </w:rPr>
      </w:pPr>
    </w:p>
    <w:p w:rsidR="008D3547" w:rsidRDefault="008D3547" w:rsidP="00490B91">
      <w:pPr>
        <w:spacing w:after="0" w:line="240" w:lineRule="auto"/>
        <w:jc w:val="both"/>
        <w:rPr>
          <w:rFonts w:ascii="Times New Roman" w:eastAsia="Times New Roman" w:hAnsi="Times New Roman" w:cs="Times New Roman"/>
          <w:sz w:val="28"/>
          <w:szCs w:val="28"/>
          <w:lang w:eastAsia="ru-RU"/>
        </w:rPr>
      </w:pPr>
    </w:p>
    <w:p w:rsidR="008D3547" w:rsidRDefault="008D3547" w:rsidP="00490B91">
      <w:pPr>
        <w:spacing w:after="0" w:line="240" w:lineRule="auto"/>
        <w:jc w:val="both"/>
        <w:rPr>
          <w:rFonts w:ascii="Times New Roman" w:eastAsia="Times New Roman" w:hAnsi="Times New Roman" w:cs="Times New Roman"/>
          <w:sz w:val="28"/>
          <w:szCs w:val="28"/>
          <w:lang w:eastAsia="ru-RU"/>
        </w:rPr>
      </w:pPr>
    </w:p>
    <w:p w:rsidR="008D3547" w:rsidRDefault="008D3547" w:rsidP="00490B91">
      <w:pPr>
        <w:spacing w:after="0" w:line="240" w:lineRule="auto"/>
        <w:jc w:val="both"/>
        <w:rPr>
          <w:rFonts w:ascii="Times New Roman" w:eastAsia="Times New Roman" w:hAnsi="Times New Roman" w:cs="Times New Roman"/>
          <w:sz w:val="28"/>
          <w:szCs w:val="28"/>
          <w:lang w:eastAsia="ru-RU"/>
        </w:rPr>
      </w:pPr>
    </w:p>
    <w:p w:rsidR="008D3547" w:rsidRDefault="008D3547" w:rsidP="00490B91">
      <w:pPr>
        <w:spacing w:after="0" w:line="240" w:lineRule="auto"/>
        <w:jc w:val="both"/>
        <w:rPr>
          <w:rFonts w:ascii="Times New Roman" w:eastAsia="Times New Roman" w:hAnsi="Times New Roman" w:cs="Times New Roman"/>
          <w:sz w:val="28"/>
          <w:szCs w:val="28"/>
          <w:lang w:eastAsia="ru-RU"/>
        </w:rPr>
      </w:pPr>
    </w:p>
    <w:p w:rsidR="008D3547" w:rsidRDefault="008D3547" w:rsidP="00490B91">
      <w:pPr>
        <w:spacing w:after="0" w:line="240" w:lineRule="auto"/>
        <w:jc w:val="both"/>
        <w:rPr>
          <w:rFonts w:ascii="Times New Roman" w:eastAsia="Times New Roman" w:hAnsi="Times New Roman" w:cs="Times New Roman"/>
          <w:sz w:val="28"/>
          <w:szCs w:val="28"/>
          <w:lang w:eastAsia="ru-RU"/>
        </w:rPr>
      </w:pPr>
    </w:p>
    <w:p w:rsidR="00EE327A" w:rsidRDefault="00EE327A" w:rsidP="00490B91">
      <w:pPr>
        <w:spacing w:after="0" w:line="240" w:lineRule="auto"/>
        <w:jc w:val="both"/>
        <w:rPr>
          <w:rFonts w:ascii="Times New Roman" w:eastAsia="Times New Roman" w:hAnsi="Times New Roman" w:cs="Times New Roman"/>
          <w:sz w:val="28"/>
          <w:szCs w:val="28"/>
          <w:lang w:eastAsia="ru-RU"/>
        </w:rPr>
      </w:pPr>
    </w:p>
    <w:p w:rsidR="00EE327A" w:rsidRDefault="00EE327A" w:rsidP="00490B91">
      <w:pPr>
        <w:spacing w:after="0" w:line="240" w:lineRule="auto"/>
        <w:jc w:val="both"/>
        <w:rPr>
          <w:rFonts w:ascii="Times New Roman" w:eastAsia="Times New Roman" w:hAnsi="Times New Roman" w:cs="Times New Roman"/>
          <w:sz w:val="28"/>
          <w:szCs w:val="28"/>
          <w:lang w:eastAsia="ru-RU"/>
        </w:rPr>
      </w:pPr>
    </w:p>
    <w:p w:rsidR="00EE327A" w:rsidRDefault="00EE327A" w:rsidP="00490B91">
      <w:pPr>
        <w:spacing w:after="0" w:line="240" w:lineRule="auto"/>
        <w:jc w:val="both"/>
        <w:rPr>
          <w:rFonts w:ascii="Times New Roman" w:eastAsia="Times New Roman" w:hAnsi="Times New Roman" w:cs="Times New Roman"/>
          <w:sz w:val="28"/>
          <w:szCs w:val="28"/>
          <w:lang w:eastAsia="ru-RU"/>
        </w:rPr>
      </w:pPr>
    </w:p>
    <w:p w:rsidR="008D3547" w:rsidRDefault="008D3547" w:rsidP="00490B91">
      <w:pPr>
        <w:spacing w:after="0" w:line="240" w:lineRule="auto"/>
        <w:jc w:val="both"/>
        <w:rPr>
          <w:rFonts w:ascii="Times New Roman" w:eastAsia="Times New Roman" w:hAnsi="Times New Roman" w:cs="Times New Roman"/>
          <w:sz w:val="28"/>
          <w:szCs w:val="28"/>
          <w:lang w:eastAsia="ru-RU"/>
        </w:rPr>
      </w:pPr>
    </w:p>
    <w:p w:rsidR="00BE5C8E" w:rsidRDefault="00BE5C8E" w:rsidP="00490B91">
      <w:pPr>
        <w:spacing w:after="0" w:line="240" w:lineRule="auto"/>
        <w:jc w:val="both"/>
        <w:rPr>
          <w:rFonts w:ascii="Times New Roman" w:eastAsia="Times New Roman" w:hAnsi="Times New Roman" w:cs="Times New Roman"/>
          <w:sz w:val="28"/>
          <w:szCs w:val="28"/>
          <w:lang w:eastAsia="ru-RU"/>
        </w:rPr>
      </w:pPr>
    </w:p>
    <w:p w:rsidR="00385B0D" w:rsidRDefault="00385B0D" w:rsidP="00487117">
      <w:pPr>
        <w:spacing w:after="0" w:line="240" w:lineRule="auto"/>
        <w:jc w:val="both"/>
        <w:rPr>
          <w:rFonts w:ascii="Times New Roman" w:eastAsia="Times New Roman" w:hAnsi="Times New Roman" w:cs="Times New Roman"/>
          <w:sz w:val="28"/>
          <w:szCs w:val="28"/>
          <w:lang w:eastAsia="ru-RU"/>
        </w:rPr>
      </w:pPr>
    </w:p>
    <w:p w:rsidR="00CB3F42" w:rsidRDefault="00487117" w:rsidP="00F84B84">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16"/>
          <w:szCs w:val="16"/>
          <w:lang w:eastAsia="ru-RU"/>
        </w:rPr>
        <w:t>Исп. Толкачев В</w:t>
      </w:r>
      <w:r w:rsidR="001E6805">
        <w:rPr>
          <w:rFonts w:ascii="Times New Roman" w:eastAsia="Times New Roman" w:hAnsi="Times New Roman" w:cs="Times New Roman"/>
          <w:sz w:val="16"/>
          <w:szCs w:val="16"/>
          <w:lang w:eastAsia="ru-RU"/>
        </w:rPr>
        <w:t xml:space="preserve">адим </w:t>
      </w:r>
      <w:r>
        <w:rPr>
          <w:rFonts w:ascii="Times New Roman" w:eastAsia="Times New Roman" w:hAnsi="Times New Roman" w:cs="Times New Roman"/>
          <w:sz w:val="16"/>
          <w:szCs w:val="16"/>
          <w:lang w:eastAsia="ru-RU"/>
        </w:rPr>
        <w:t>А</w:t>
      </w:r>
      <w:r w:rsidR="001E6805">
        <w:rPr>
          <w:rFonts w:ascii="Times New Roman" w:eastAsia="Times New Roman" w:hAnsi="Times New Roman" w:cs="Times New Roman"/>
          <w:sz w:val="16"/>
          <w:szCs w:val="16"/>
          <w:lang w:eastAsia="ru-RU"/>
        </w:rPr>
        <w:t>натольевич</w:t>
      </w:r>
      <w:r>
        <w:rPr>
          <w:rFonts w:ascii="Times New Roman" w:eastAsia="Times New Roman" w:hAnsi="Times New Roman" w:cs="Times New Roman"/>
          <w:sz w:val="16"/>
          <w:szCs w:val="16"/>
          <w:lang w:eastAsia="ru-RU"/>
        </w:rPr>
        <w:t xml:space="preserve">, </w:t>
      </w:r>
      <w:r w:rsidR="001E6805">
        <w:rPr>
          <w:rFonts w:ascii="Times New Roman" w:eastAsia="Times New Roman" w:hAnsi="Times New Roman" w:cs="Times New Roman"/>
          <w:sz w:val="16"/>
          <w:szCs w:val="16"/>
          <w:lang w:eastAsia="ru-RU"/>
        </w:rPr>
        <w:t xml:space="preserve">т. </w:t>
      </w:r>
      <w:r>
        <w:rPr>
          <w:rFonts w:ascii="Times New Roman" w:eastAsia="Times New Roman" w:hAnsi="Times New Roman" w:cs="Times New Roman"/>
          <w:sz w:val="16"/>
          <w:szCs w:val="16"/>
          <w:lang w:eastAsia="ru-RU"/>
        </w:rPr>
        <w:t>257042</w:t>
      </w:r>
    </w:p>
    <w:p w:rsidR="00E82D83" w:rsidRDefault="00E82D83" w:rsidP="00AA3468">
      <w:pPr>
        <w:spacing w:after="0"/>
        <w:ind w:firstLine="709"/>
        <w:jc w:val="right"/>
        <w:rPr>
          <w:rFonts w:ascii="Times New Roman" w:eastAsia="Times New Roman" w:hAnsi="Times New Roman" w:cs="Times New Roman"/>
          <w:iCs/>
          <w:sz w:val="18"/>
          <w:szCs w:val="18"/>
          <w:lang w:eastAsia="ru-RU"/>
        </w:rPr>
      </w:pPr>
    </w:p>
    <w:p w:rsidR="00F84B84" w:rsidRDefault="00F84B84">
      <w:pP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br w:type="page"/>
      </w:r>
    </w:p>
    <w:p w:rsidR="00AA3468" w:rsidRPr="00AA3468" w:rsidRDefault="00AA3468" w:rsidP="00AA3468">
      <w:pPr>
        <w:spacing w:after="0"/>
        <w:ind w:firstLine="709"/>
        <w:jc w:val="right"/>
        <w:rPr>
          <w:rFonts w:ascii="Times New Roman" w:eastAsia="Times New Roman" w:hAnsi="Times New Roman" w:cs="Times New Roman"/>
          <w:iCs/>
          <w:sz w:val="18"/>
          <w:szCs w:val="18"/>
          <w:lang w:eastAsia="ru-RU"/>
        </w:rPr>
      </w:pPr>
      <w:r w:rsidRPr="00AA3468">
        <w:rPr>
          <w:rFonts w:ascii="Times New Roman" w:eastAsia="Times New Roman" w:hAnsi="Times New Roman" w:cs="Times New Roman"/>
          <w:iCs/>
          <w:sz w:val="18"/>
          <w:szCs w:val="18"/>
          <w:lang w:eastAsia="ru-RU"/>
        </w:rPr>
        <w:lastRenderedPageBreak/>
        <w:t>Приложе</w:t>
      </w:r>
      <w:r w:rsidR="00E82D83">
        <w:rPr>
          <w:rFonts w:ascii="Times New Roman" w:eastAsia="Times New Roman" w:hAnsi="Times New Roman" w:cs="Times New Roman"/>
          <w:iCs/>
          <w:sz w:val="18"/>
          <w:szCs w:val="18"/>
          <w:lang w:eastAsia="ru-RU"/>
        </w:rPr>
        <w:t xml:space="preserve">ние </w:t>
      </w:r>
      <w:r w:rsidR="009047D4">
        <w:rPr>
          <w:rFonts w:ascii="Times New Roman" w:eastAsia="Times New Roman" w:hAnsi="Times New Roman" w:cs="Times New Roman"/>
          <w:iCs/>
          <w:sz w:val="18"/>
          <w:szCs w:val="18"/>
          <w:lang w:eastAsia="ru-RU"/>
        </w:rPr>
        <w:t xml:space="preserve">№ 1 </w:t>
      </w:r>
      <w:r w:rsidR="00E82D83">
        <w:rPr>
          <w:rFonts w:ascii="Times New Roman" w:eastAsia="Times New Roman" w:hAnsi="Times New Roman" w:cs="Times New Roman"/>
          <w:iCs/>
          <w:sz w:val="18"/>
          <w:szCs w:val="18"/>
          <w:lang w:eastAsia="ru-RU"/>
        </w:rPr>
        <w:t xml:space="preserve"> к письму МОНиМП РК от </w:t>
      </w:r>
      <w:r w:rsidR="001E6805">
        <w:rPr>
          <w:rFonts w:ascii="Times New Roman" w:eastAsia="Times New Roman" w:hAnsi="Times New Roman" w:cs="Times New Roman"/>
          <w:iCs/>
          <w:sz w:val="18"/>
          <w:szCs w:val="18"/>
          <w:lang w:eastAsia="ru-RU"/>
        </w:rPr>
        <w:t>2</w:t>
      </w:r>
      <w:r w:rsidR="00C524F1">
        <w:rPr>
          <w:rFonts w:ascii="Times New Roman" w:eastAsia="Times New Roman" w:hAnsi="Times New Roman" w:cs="Times New Roman"/>
          <w:iCs/>
          <w:sz w:val="18"/>
          <w:szCs w:val="18"/>
          <w:lang w:eastAsia="ru-RU"/>
        </w:rPr>
        <w:t>4</w:t>
      </w:r>
      <w:r w:rsidR="004B1B13">
        <w:rPr>
          <w:rFonts w:ascii="Times New Roman" w:eastAsia="Times New Roman" w:hAnsi="Times New Roman" w:cs="Times New Roman"/>
          <w:iCs/>
          <w:sz w:val="18"/>
          <w:szCs w:val="18"/>
          <w:lang w:eastAsia="ru-RU"/>
        </w:rPr>
        <w:t>.</w:t>
      </w:r>
      <w:r w:rsidR="00C524F1">
        <w:rPr>
          <w:rFonts w:ascii="Times New Roman" w:eastAsia="Times New Roman" w:hAnsi="Times New Roman" w:cs="Times New Roman"/>
          <w:iCs/>
          <w:sz w:val="18"/>
          <w:szCs w:val="18"/>
          <w:lang w:eastAsia="ru-RU"/>
        </w:rPr>
        <w:t>0</w:t>
      </w:r>
      <w:r w:rsidR="001E6805">
        <w:rPr>
          <w:rFonts w:ascii="Times New Roman" w:eastAsia="Times New Roman" w:hAnsi="Times New Roman" w:cs="Times New Roman"/>
          <w:iCs/>
          <w:sz w:val="18"/>
          <w:szCs w:val="18"/>
          <w:lang w:eastAsia="ru-RU"/>
        </w:rPr>
        <w:t>1</w:t>
      </w:r>
      <w:r w:rsidR="00E82D83">
        <w:rPr>
          <w:rFonts w:ascii="Times New Roman" w:eastAsia="Times New Roman" w:hAnsi="Times New Roman" w:cs="Times New Roman"/>
          <w:iCs/>
          <w:sz w:val="18"/>
          <w:szCs w:val="18"/>
          <w:lang w:eastAsia="ru-RU"/>
        </w:rPr>
        <w:t>.201</w:t>
      </w:r>
      <w:r w:rsidR="00C524F1">
        <w:rPr>
          <w:rFonts w:ascii="Times New Roman" w:eastAsia="Times New Roman" w:hAnsi="Times New Roman" w:cs="Times New Roman"/>
          <w:iCs/>
          <w:sz w:val="18"/>
          <w:szCs w:val="18"/>
          <w:lang w:eastAsia="ru-RU"/>
        </w:rPr>
        <w:t>9</w:t>
      </w:r>
      <w:r w:rsidRPr="00AA3468">
        <w:rPr>
          <w:rFonts w:ascii="Times New Roman" w:eastAsia="Times New Roman" w:hAnsi="Times New Roman" w:cs="Times New Roman"/>
          <w:iCs/>
          <w:sz w:val="18"/>
          <w:szCs w:val="18"/>
          <w:lang w:eastAsia="ru-RU"/>
        </w:rPr>
        <w:t xml:space="preserve"> г.</w:t>
      </w:r>
      <w:r w:rsidR="0078702E">
        <w:rPr>
          <w:rFonts w:ascii="Times New Roman" w:eastAsia="Times New Roman" w:hAnsi="Times New Roman" w:cs="Times New Roman"/>
          <w:iCs/>
          <w:sz w:val="18"/>
          <w:szCs w:val="18"/>
          <w:lang w:eastAsia="ru-RU"/>
        </w:rPr>
        <w:t xml:space="preserve"> № 12-27/</w:t>
      </w:r>
      <w:r w:rsidR="00C524F1">
        <w:rPr>
          <w:rFonts w:ascii="Times New Roman" w:eastAsia="Times New Roman" w:hAnsi="Times New Roman" w:cs="Times New Roman"/>
          <w:iCs/>
          <w:sz w:val="18"/>
          <w:szCs w:val="18"/>
          <w:lang w:eastAsia="ru-RU"/>
        </w:rPr>
        <w:t>____</w:t>
      </w:r>
    </w:p>
    <w:p w:rsidR="004B1B13" w:rsidRDefault="004B1B13" w:rsidP="004B1B13">
      <w:pPr>
        <w:widowControl w:val="0"/>
        <w:spacing w:after="0" w:line="240" w:lineRule="auto"/>
        <w:ind w:firstLine="720"/>
        <w:jc w:val="center"/>
        <w:rPr>
          <w:rFonts w:ascii="Times New Roman" w:eastAsia="Times New Roman" w:hAnsi="Times New Roman" w:cs="Times New Roman"/>
          <w:b/>
          <w:color w:val="00000A"/>
          <w:sz w:val="28"/>
          <w:szCs w:val="28"/>
          <w:lang w:eastAsia="ru-RU"/>
        </w:rPr>
      </w:pPr>
    </w:p>
    <w:p w:rsidR="004B1B13" w:rsidRPr="004B1B13" w:rsidRDefault="004B1B13" w:rsidP="004B1B13">
      <w:pPr>
        <w:widowControl w:val="0"/>
        <w:spacing w:after="0" w:line="240" w:lineRule="auto"/>
        <w:ind w:firstLine="720"/>
        <w:jc w:val="center"/>
        <w:rPr>
          <w:rFonts w:ascii="Times New Roman" w:eastAsia="Times New Roman" w:hAnsi="Times New Roman" w:cs="Times New Roman"/>
          <w:b/>
          <w:color w:val="00000A"/>
          <w:sz w:val="28"/>
          <w:szCs w:val="28"/>
          <w:lang w:eastAsia="ru-RU"/>
        </w:rPr>
      </w:pPr>
      <w:r w:rsidRPr="004B1B13">
        <w:rPr>
          <w:rFonts w:ascii="Times New Roman" w:eastAsia="Times New Roman" w:hAnsi="Times New Roman" w:cs="Times New Roman"/>
          <w:b/>
          <w:color w:val="00000A"/>
          <w:sz w:val="28"/>
          <w:szCs w:val="28"/>
          <w:lang w:eastAsia="ru-RU"/>
        </w:rPr>
        <w:t xml:space="preserve">Анализ аварийности </w:t>
      </w:r>
    </w:p>
    <w:p w:rsidR="004B1B13" w:rsidRDefault="004B1B13" w:rsidP="004B1B13">
      <w:pPr>
        <w:widowControl w:val="0"/>
        <w:spacing w:after="0" w:line="240" w:lineRule="auto"/>
        <w:ind w:firstLine="720"/>
        <w:jc w:val="center"/>
        <w:rPr>
          <w:rFonts w:ascii="Times New Roman" w:eastAsia="Times New Roman" w:hAnsi="Times New Roman" w:cs="Times New Roman"/>
          <w:b/>
          <w:color w:val="00000A"/>
          <w:sz w:val="28"/>
          <w:szCs w:val="28"/>
          <w:lang w:eastAsia="ru-RU"/>
        </w:rPr>
      </w:pPr>
      <w:r w:rsidRPr="004B1B13">
        <w:rPr>
          <w:rFonts w:ascii="Times New Roman" w:eastAsia="Times New Roman" w:hAnsi="Times New Roman" w:cs="Times New Roman"/>
          <w:b/>
          <w:color w:val="00000A"/>
          <w:sz w:val="28"/>
          <w:szCs w:val="28"/>
          <w:lang w:eastAsia="ru-RU"/>
        </w:rPr>
        <w:t xml:space="preserve">с участием несовершеннолетних за </w:t>
      </w:r>
      <w:r w:rsidR="001E6805">
        <w:rPr>
          <w:rFonts w:ascii="Times New Roman" w:eastAsia="Times New Roman" w:hAnsi="Times New Roman" w:cs="Times New Roman"/>
          <w:b/>
          <w:color w:val="00000A"/>
          <w:sz w:val="28"/>
          <w:szCs w:val="28"/>
          <w:lang w:eastAsia="ru-RU"/>
        </w:rPr>
        <w:t>1</w:t>
      </w:r>
      <w:r w:rsidR="00C524F1">
        <w:rPr>
          <w:rFonts w:ascii="Times New Roman" w:eastAsia="Times New Roman" w:hAnsi="Times New Roman" w:cs="Times New Roman"/>
          <w:b/>
          <w:color w:val="00000A"/>
          <w:sz w:val="28"/>
          <w:szCs w:val="28"/>
          <w:lang w:eastAsia="ru-RU"/>
        </w:rPr>
        <w:t>2</w:t>
      </w:r>
      <w:r w:rsidRPr="004B1B13">
        <w:rPr>
          <w:rFonts w:ascii="Times New Roman" w:eastAsia="Times New Roman" w:hAnsi="Times New Roman" w:cs="Times New Roman"/>
          <w:b/>
          <w:color w:val="00000A"/>
          <w:sz w:val="28"/>
          <w:szCs w:val="28"/>
          <w:lang w:eastAsia="ru-RU"/>
        </w:rPr>
        <w:t xml:space="preserve"> месяцев 2018 года</w:t>
      </w:r>
      <w:r w:rsidR="00926188">
        <w:rPr>
          <w:rFonts w:ascii="Times New Roman" w:eastAsia="Times New Roman" w:hAnsi="Times New Roman" w:cs="Times New Roman"/>
          <w:b/>
          <w:color w:val="00000A"/>
          <w:sz w:val="28"/>
          <w:szCs w:val="28"/>
          <w:lang w:eastAsia="ru-RU"/>
        </w:rPr>
        <w:t>.</w:t>
      </w:r>
    </w:p>
    <w:p w:rsidR="0031736C" w:rsidRDefault="0031736C" w:rsidP="004B1B13">
      <w:pPr>
        <w:widowControl w:val="0"/>
        <w:spacing w:after="0" w:line="240" w:lineRule="auto"/>
        <w:ind w:firstLine="720"/>
        <w:jc w:val="center"/>
        <w:rPr>
          <w:rFonts w:ascii="Times New Roman" w:eastAsia="Times New Roman" w:hAnsi="Times New Roman" w:cs="Times New Roman"/>
          <w:b/>
          <w:color w:val="00000A"/>
          <w:sz w:val="28"/>
          <w:szCs w:val="28"/>
          <w:lang w:eastAsia="ru-RU"/>
        </w:rPr>
      </w:pP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Анализ дорожно-транспортных происшествий с участием детей и подростков до 16 лет в Республике Коми свидетельствует о том, что в 2018 году количество ДТП с участием несовершеннолетних по сравнению с 2017 годом (далее - АППГ) снизилось на 15,8%. Так, на дорогах республики зарегистрировано 139 ДТП (АППГ – 165), в которых 3 (АППГ – 6) несовершеннолетних погибли, 147 (АППГ – 191) получили травмы различной степени тяжести. Тяжесть последствий составила 2 (АППГ – 3,6). Отмечается снижение количества ДТП, произошедших по собственной неосторожности детей на 42,6% (с 54 до 31).</w:t>
      </w:r>
    </w:p>
    <w:p w:rsidR="009047D4" w:rsidRPr="009047D4" w:rsidRDefault="009047D4" w:rsidP="009047D4">
      <w:pPr>
        <w:rPr>
          <w:rFonts w:ascii="Times New Roman" w:eastAsia="Times New Roman" w:hAnsi="Times New Roman" w:cs="Times New Roman"/>
          <w:sz w:val="28"/>
          <w:szCs w:val="28"/>
          <w:lang w:eastAsia="ru-RU"/>
        </w:rPr>
      </w:pPr>
      <w:r w:rsidRPr="009047D4">
        <w:rPr>
          <w:rFonts w:ascii="Times New Roman" w:eastAsia="Times New Roman" w:hAnsi="Times New Roman" w:cs="Times New Roman"/>
          <w:noProof/>
          <w:sz w:val="28"/>
          <w:szCs w:val="28"/>
          <w:lang w:eastAsia="ru-RU"/>
        </w:rPr>
        <w:drawing>
          <wp:inline distT="0" distB="0" distL="0" distR="0" wp14:anchorId="19CB0C7D" wp14:editId="1DAACA37">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Рост числа ДТП с участием несовершеннолетних отмечается в следующих городах: Сыктывкар 60 (АППГ – 57), Инта 3 (АППГ – 2), Усинск 10 (АППГ – 4) и Княжпогостский район 4 (АППГ – 2).</w:t>
      </w:r>
    </w:p>
    <w:p w:rsidR="009047D4" w:rsidRPr="009047D4" w:rsidRDefault="009047D4" w:rsidP="009047D4">
      <w:pPr>
        <w:spacing w:after="0"/>
        <w:jc w:val="both"/>
        <w:rPr>
          <w:rFonts w:ascii="Times New Roman" w:eastAsia="Times New Roman" w:hAnsi="Times New Roman" w:cs="Times New Roman"/>
          <w:b/>
          <w:sz w:val="28"/>
          <w:szCs w:val="28"/>
          <w:lang w:eastAsia="ru-RU"/>
        </w:rPr>
      </w:pPr>
      <w:r w:rsidRPr="009047D4">
        <w:rPr>
          <w:rFonts w:ascii="Times New Roman" w:eastAsia="Times New Roman" w:hAnsi="Times New Roman" w:cs="Times New Roman"/>
          <w:b/>
          <w:sz w:val="28"/>
          <w:szCs w:val="28"/>
          <w:lang w:eastAsia="ru-RU"/>
        </w:rPr>
        <w:t>ДТП по месяцам:</w:t>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Количество ДТП за прошедшие месяцы: январь – 15 (10,8%), февраль – 12 (8,6%), март – 16 (11,5%), апрель – 3 (2,2%), май – 11 (7,9%), июнь – 12 (8,6%), июль – 15 (10,8%), август – 7 (5%), сентябрь – 10 (7,2%), октябрь – 10 (7,2%), ноябрь – 13 (9,4%), декабрь – 15 (10,8%).</w:t>
      </w:r>
    </w:p>
    <w:p w:rsidR="009047D4" w:rsidRPr="009047D4" w:rsidRDefault="009047D4" w:rsidP="009047D4">
      <w:pPr>
        <w:rPr>
          <w:rFonts w:ascii="Times New Roman" w:eastAsia="Times New Roman" w:hAnsi="Times New Roman" w:cs="Times New Roman"/>
          <w:sz w:val="28"/>
          <w:szCs w:val="28"/>
          <w:lang w:eastAsia="ru-RU"/>
        </w:rPr>
      </w:pPr>
      <w:r w:rsidRPr="009047D4">
        <w:rPr>
          <w:rFonts w:ascii="Times New Roman" w:eastAsia="Times New Roman" w:hAnsi="Times New Roman" w:cs="Times New Roman"/>
          <w:noProof/>
          <w:sz w:val="28"/>
          <w:szCs w:val="28"/>
          <w:lang w:eastAsia="ru-RU"/>
        </w:rPr>
        <w:lastRenderedPageBreak/>
        <w:drawing>
          <wp:inline distT="0" distB="0" distL="0" distR="0" wp14:anchorId="3C1C594D" wp14:editId="269AB717">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47D4" w:rsidRPr="009047D4" w:rsidRDefault="009047D4" w:rsidP="009047D4">
      <w:pPr>
        <w:spacing w:after="0"/>
        <w:jc w:val="both"/>
        <w:rPr>
          <w:rFonts w:ascii="Times New Roman" w:eastAsia="Times New Roman" w:hAnsi="Times New Roman" w:cs="Times New Roman"/>
          <w:b/>
          <w:sz w:val="28"/>
          <w:szCs w:val="28"/>
          <w:lang w:eastAsia="ru-RU"/>
        </w:rPr>
      </w:pPr>
      <w:r w:rsidRPr="009047D4">
        <w:rPr>
          <w:rFonts w:ascii="Times New Roman" w:eastAsia="Times New Roman" w:hAnsi="Times New Roman" w:cs="Times New Roman"/>
          <w:b/>
          <w:sz w:val="28"/>
          <w:szCs w:val="28"/>
          <w:lang w:eastAsia="ru-RU"/>
        </w:rPr>
        <w:t>ДТП по дням недели:</w:t>
      </w:r>
    </w:p>
    <w:p w:rsidR="009047D4" w:rsidRPr="009047D4" w:rsidRDefault="009047D4" w:rsidP="009047D4">
      <w:pPr>
        <w:spacing w:after="0"/>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Наибольшее количество ДТП произошло в пятницу — 35 ДТП (25,2%), а также в четверг – 21 ДТП (15,1%) и воскресенье – 20 (14,4%), наименьшее число ДТП произошло во вторник 13 ДТП (9,4%).</w:t>
      </w:r>
    </w:p>
    <w:p w:rsidR="009047D4" w:rsidRPr="009047D4" w:rsidRDefault="009047D4" w:rsidP="009047D4">
      <w:pPr>
        <w:rPr>
          <w:rFonts w:ascii="Times New Roman" w:eastAsia="Times New Roman" w:hAnsi="Times New Roman" w:cs="Times New Roman"/>
          <w:sz w:val="28"/>
          <w:szCs w:val="28"/>
          <w:lang w:eastAsia="ru-RU"/>
        </w:rPr>
      </w:pPr>
    </w:p>
    <w:p w:rsidR="009047D4" w:rsidRPr="009047D4" w:rsidRDefault="009047D4" w:rsidP="009047D4">
      <w:pPr>
        <w:rPr>
          <w:rFonts w:ascii="Times New Roman" w:eastAsia="Times New Roman" w:hAnsi="Times New Roman" w:cs="Times New Roman"/>
          <w:sz w:val="28"/>
          <w:szCs w:val="28"/>
          <w:lang w:eastAsia="ru-RU"/>
        </w:rPr>
      </w:pPr>
      <w:r w:rsidRPr="009047D4">
        <w:rPr>
          <w:rFonts w:ascii="Times New Roman" w:eastAsia="Times New Roman" w:hAnsi="Times New Roman" w:cs="Times New Roman"/>
          <w:noProof/>
          <w:sz w:val="28"/>
          <w:szCs w:val="28"/>
          <w:lang w:eastAsia="ru-RU"/>
        </w:rPr>
        <w:drawing>
          <wp:inline distT="0" distB="0" distL="0" distR="0" wp14:anchorId="186EB836" wp14:editId="6A9DB4B3">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47D4" w:rsidRPr="009047D4" w:rsidRDefault="009047D4" w:rsidP="009047D4">
      <w:pPr>
        <w:spacing w:after="0"/>
        <w:rPr>
          <w:rFonts w:ascii="Times New Roman" w:eastAsia="Times New Roman" w:hAnsi="Times New Roman" w:cs="Times New Roman"/>
          <w:b/>
          <w:sz w:val="28"/>
          <w:szCs w:val="28"/>
          <w:lang w:eastAsia="ru-RU"/>
        </w:rPr>
      </w:pPr>
      <w:r w:rsidRPr="009047D4">
        <w:rPr>
          <w:rFonts w:ascii="Times New Roman" w:eastAsia="Times New Roman" w:hAnsi="Times New Roman" w:cs="Times New Roman"/>
          <w:b/>
          <w:sz w:val="28"/>
          <w:szCs w:val="28"/>
          <w:lang w:eastAsia="ru-RU"/>
        </w:rPr>
        <w:t>ДТП времени суток:</w:t>
      </w:r>
    </w:p>
    <w:p w:rsidR="009047D4" w:rsidRPr="009047D4" w:rsidRDefault="009047D4" w:rsidP="009047D4">
      <w:pPr>
        <w:spacing w:after="0"/>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Наибольшее количество ДТП 33% произошло в промежуток времени с 15:00 до 18:00, а также с 12:00 до 15:00 и с 18:00 до 21:00 – 25 и 26 ДТП соответственно.</w:t>
      </w:r>
    </w:p>
    <w:p w:rsidR="009047D4" w:rsidRPr="009047D4" w:rsidRDefault="009047D4" w:rsidP="009047D4">
      <w:pPr>
        <w:rPr>
          <w:rFonts w:ascii="Times New Roman" w:eastAsia="Times New Roman" w:hAnsi="Times New Roman" w:cs="Times New Roman"/>
          <w:sz w:val="28"/>
          <w:szCs w:val="28"/>
          <w:lang w:eastAsia="ru-RU"/>
        </w:rPr>
      </w:pPr>
      <w:r w:rsidRPr="009047D4">
        <w:rPr>
          <w:rFonts w:ascii="Times New Roman" w:eastAsia="Times New Roman" w:hAnsi="Times New Roman" w:cs="Times New Roman"/>
          <w:noProof/>
          <w:sz w:val="28"/>
          <w:szCs w:val="28"/>
          <w:lang w:eastAsia="ru-RU"/>
        </w:rPr>
        <w:lastRenderedPageBreak/>
        <w:drawing>
          <wp:inline distT="0" distB="0" distL="0" distR="0" wp14:anchorId="3F2A2300" wp14:editId="4E8D8706">
            <wp:extent cx="5038725" cy="31527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47D4" w:rsidRPr="009047D4" w:rsidRDefault="009047D4" w:rsidP="009047D4">
      <w:pPr>
        <w:spacing w:after="0"/>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В светлое время суток произошло 93 ДТП, в темное время 46. </w:t>
      </w:r>
    </w:p>
    <w:p w:rsidR="009047D4" w:rsidRPr="009047D4" w:rsidRDefault="009047D4" w:rsidP="009047D4">
      <w:pPr>
        <w:spacing w:after="0"/>
        <w:jc w:val="both"/>
        <w:rPr>
          <w:rFonts w:ascii="Times New Roman" w:eastAsia="Times New Roman" w:hAnsi="Times New Roman" w:cs="Times New Roman"/>
          <w:b/>
          <w:sz w:val="28"/>
          <w:szCs w:val="28"/>
          <w:lang w:eastAsia="ru-RU"/>
        </w:rPr>
      </w:pPr>
      <w:r w:rsidRPr="009047D4">
        <w:rPr>
          <w:rFonts w:ascii="Times New Roman" w:eastAsia="Times New Roman" w:hAnsi="Times New Roman" w:cs="Times New Roman"/>
          <w:b/>
          <w:sz w:val="28"/>
          <w:szCs w:val="28"/>
          <w:lang w:eastAsia="ru-RU"/>
        </w:rPr>
        <w:t>Возраст несовершеннолетних:</w:t>
      </w:r>
    </w:p>
    <w:p w:rsidR="009047D4" w:rsidRPr="009047D4" w:rsidRDefault="009047D4" w:rsidP="009047D4">
      <w:pPr>
        <w:spacing w:after="0"/>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Максимальное количество ДТП зафиксировано с участием несовершеннолетних в возрасте от 7 до 10 лет (40,6%), в которых пострадал 61 ребенок. А 32% несовершеннолетних участников ДТП – это подростки в возрасте от 11 до 15 лет.  </w:t>
      </w:r>
    </w:p>
    <w:p w:rsidR="009047D4" w:rsidRPr="009047D4" w:rsidRDefault="009047D4" w:rsidP="009047D4">
      <w:pPr>
        <w:rPr>
          <w:rFonts w:ascii="Times New Roman" w:eastAsia="Times New Roman" w:hAnsi="Times New Roman" w:cs="Times New Roman"/>
          <w:sz w:val="28"/>
          <w:szCs w:val="28"/>
          <w:lang w:eastAsia="ru-RU"/>
        </w:rPr>
      </w:pPr>
      <w:r w:rsidRPr="009047D4">
        <w:rPr>
          <w:rFonts w:ascii="Times New Roman" w:eastAsia="Times New Roman" w:hAnsi="Times New Roman" w:cs="Times New Roman"/>
          <w:noProof/>
          <w:sz w:val="28"/>
          <w:szCs w:val="28"/>
          <w:lang w:eastAsia="ru-RU"/>
        </w:rPr>
        <w:drawing>
          <wp:inline distT="0" distB="0" distL="0" distR="0" wp14:anchorId="2681CAB9" wp14:editId="5C4AD101">
            <wp:extent cx="5029200" cy="286702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47D4" w:rsidRPr="009047D4" w:rsidRDefault="009047D4" w:rsidP="009047D4">
      <w:pPr>
        <w:spacing w:after="0"/>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Из 150 пострадавших детей – 78 мальчиков и 72 девочки.</w:t>
      </w:r>
    </w:p>
    <w:p w:rsidR="009047D4" w:rsidRPr="009047D4" w:rsidRDefault="009047D4" w:rsidP="009047D4">
      <w:pPr>
        <w:spacing w:after="0"/>
        <w:rPr>
          <w:rFonts w:ascii="Times New Roman" w:eastAsia="Times New Roman" w:hAnsi="Times New Roman" w:cs="Times New Roman"/>
          <w:b/>
          <w:sz w:val="28"/>
          <w:szCs w:val="28"/>
          <w:lang w:eastAsia="ru-RU"/>
        </w:rPr>
      </w:pPr>
      <w:r w:rsidRPr="009047D4">
        <w:rPr>
          <w:rFonts w:ascii="Times New Roman" w:eastAsia="Times New Roman" w:hAnsi="Times New Roman" w:cs="Times New Roman"/>
          <w:b/>
          <w:sz w:val="28"/>
          <w:szCs w:val="28"/>
          <w:lang w:eastAsia="ru-RU"/>
        </w:rPr>
        <w:t>Сопровождение:</w:t>
      </w:r>
    </w:p>
    <w:p w:rsidR="009047D4" w:rsidRPr="009047D4" w:rsidRDefault="009047D4" w:rsidP="009047D4">
      <w:pPr>
        <w:spacing w:after="0"/>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В момент ДТП 76 детей (50,6%) находились в сопровождении родителей или близких родственников. Из них в шестеро несовершеннолетних пострадали по собственной неосторожности и один ребенок погиб. </w:t>
      </w:r>
    </w:p>
    <w:p w:rsidR="009047D4" w:rsidRPr="009047D4" w:rsidRDefault="009047D4" w:rsidP="009047D4">
      <w:pPr>
        <w:spacing w:after="0"/>
        <w:jc w:val="both"/>
        <w:rPr>
          <w:rFonts w:ascii="Times New Roman" w:eastAsia="Times New Roman" w:hAnsi="Times New Roman" w:cs="Times New Roman"/>
          <w:b/>
          <w:sz w:val="28"/>
          <w:szCs w:val="28"/>
          <w:lang w:eastAsia="ru-RU"/>
        </w:rPr>
      </w:pPr>
      <w:r w:rsidRPr="009047D4">
        <w:rPr>
          <w:rFonts w:ascii="Times New Roman" w:eastAsia="Times New Roman" w:hAnsi="Times New Roman" w:cs="Times New Roman"/>
          <w:b/>
          <w:sz w:val="28"/>
          <w:szCs w:val="28"/>
          <w:lang w:eastAsia="ru-RU"/>
        </w:rPr>
        <w:t>Категории участников ДТП</w:t>
      </w:r>
    </w:p>
    <w:p w:rsidR="009047D4" w:rsidRPr="009047D4" w:rsidRDefault="009047D4" w:rsidP="009047D4">
      <w:pPr>
        <w:spacing w:after="0"/>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lastRenderedPageBreak/>
        <w:t>Из 139 ДТП с участием детей и подростков в возрасте до 16 лет:</w:t>
      </w:r>
    </w:p>
    <w:p w:rsidR="009047D4" w:rsidRPr="009047D4" w:rsidRDefault="009047D4" w:rsidP="009047D4">
      <w:pPr>
        <w:spacing w:after="0"/>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 с </w:t>
      </w:r>
      <w:r w:rsidRPr="009047D4">
        <w:rPr>
          <w:rFonts w:ascii="Times New Roman" w:eastAsia="Times New Roman" w:hAnsi="Times New Roman" w:cs="Times New Roman"/>
          <w:b/>
          <w:sz w:val="28"/>
          <w:szCs w:val="28"/>
          <w:lang w:eastAsia="ru-RU"/>
        </w:rPr>
        <w:t>«детьми – пешеходами»</w:t>
      </w:r>
      <w:r w:rsidRPr="009047D4">
        <w:rPr>
          <w:rFonts w:ascii="Times New Roman" w:eastAsia="Times New Roman" w:hAnsi="Times New Roman" w:cs="Times New Roman"/>
          <w:sz w:val="28"/>
          <w:szCs w:val="28"/>
          <w:lang w:eastAsia="ru-RU"/>
        </w:rPr>
        <w:t xml:space="preserve"> произошло 62 ДТП (АППГ – 85), в которых 3 ребенка погибли (АППГ – 2), 62 (АППГ – 89) получили травмы;</w:t>
      </w:r>
    </w:p>
    <w:p w:rsidR="009047D4" w:rsidRPr="009047D4" w:rsidRDefault="009047D4" w:rsidP="009047D4">
      <w:pPr>
        <w:spacing w:after="0"/>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 с </w:t>
      </w:r>
      <w:r w:rsidRPr="009047D4">
        <w:rPr>
          <w:rFonts w:ascii="Times New Roman" w:eastAsia="Times New Roman" w:hAnsi="Times New Roman" w:cs="Times New Roman"/>
          <w:b/>
          <w:sz w:val="28"/>
          <w:szCs w:val="28"/>
          <w:lang w:eastAsia="ru-RU"/>
        </w:rPr>
        <w:t>«детьми – пассажирами»</w:t>
      </w:r>
      <w:r w:rsidRPr="009047D4">
        <w:rPr>
          <w:rFonts w:ascii="Times New Roman" w:eastAsia="Times New Roman" w:hAnsi="Times New Roman" w:cs="Times New Roman"/>
          <w:sz w:val="28"/>
          <w:szCs w:val="28"/>
          <w:lang w:eastAsia="ru-RU"/>
        </w:rPr>
        <w:t xml:space="preserve"> произошло 59 ДТП (АППГ – 60), в которых 67 (АППГ – 83) несовершеннолетних получили травмы;</w:t>
      </w:r>
    </w:p>
    <w:p w:rsidR="009047D4" w:rsidRPr="009047D4" w:rsidRDefault="009047D4" w:rsidP="009047D4">
      <w:pPr>
        <w:spacing w:after="0"/>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 с </w:t>
      </w:r>
      <w:r w:rsidRPr="009047D4">
        <w:rPr>
          <w:rFonts w:ascii="Times New Roman" w:eastAsia="Times New Roman" w:hAnsi="Times New Roman" w:cs="Times New Roman"/>
          <w:b/>
          <w:sz w:val="28"/>
          <w:szCs w:val="28"/>
          <w:lang w:eastAsia="ru-RU"/>
        </w:rPr>
        <w:t>«детьми – водителями»</w:t>
      </w:r>
      <w:r w:rsidRPr="009047D4">
        <w:rPr>
          <w:rFonts w:ascii="Times New Roman" w:eastAsia="Times New Roman" w:hAnsi="Times New Roman" w:cs="Times New Roman"/>
          <w:sz w:val="28"/>
          <w:szCs w:val="28"/>
          <w:lang w:eastAsia="ru-RU"/>
        </w:rPr>
        <w:t xml:space="preserve"> произошло 17 ДТП (АППГ – 21), в которых пострадали 17 несовершеннолетних. </w:t>
      </w:r>
    </w:p>
    <w:p w:rsidR="009047D4" w:rsidRPr="009047D4" w:rsidRDefault="009047D4" w:rsidP="009047D4">
      <w:pPr>
        <w:spacing w:after="0"/>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В качестве иного участника дорожного движения пострадал один ребенок (Усть–Цилемский район). </w:t>
      </w:r>
    </w:p>
    <w:p w:rsidR="009047D4" w:rsidRPr="009047D4" w:rsidRDefault="009047D4" w:rsidP="009047D4">
      <w:pPr>
        <w:rPr>
          <w:rFonts w:ascii="Times New Roman" w:eastAsia="Times New Roman" w:hAnsi="Times New Roman" w:cs="Times New Roman"/>
          <w:sz w:val="28"/>
          <w:szCs w:val="28"/>
          <w:lang w:eastAsia="ru-RU"/>
        </w:rPr>
      </w:pPr>
      <w:r w:rsidRPr="009047D4">
        <w:rPr>
          <w:rFonts w:ascii="Times New Roman" w:eastAsia="Times New Roman" w:hAnsi="Times New Roman" w:cs="Times New Roman"/>
          <w:noProof/>
          <w:sz w:val="28"/>
          <w:szCs w:val="28"/>
          <w:lang w:eastAsia="ru-RU"/>
        </w:rPr>
        <w:drawing>
          <wp:inline distT="0" distB="0" distL="0" distR="0" wp14:anchorId="3D40FD3D" wp14:editId="013FD9E4">
            <wp:extent cx="4972050" cy="31432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47D4" w:rsidRPr="009047D4" w:rsidRDefault="009047D4" w:rsidP="009047D4">
      <w:pPr>
        <w:spacing w:after="0"/>
        <w:rPr>
          <w:rFonts w:ascii="Times New Roman" w:eastAsia="Times New Roman" w:hAnsi="Times New Roman" w:cs="Times New Roman"/>
          <w:sz w:val="28"/>
          <w:szCs w:val="28"/>
          <w:lang w:eastAsia="ru-RU"/>
        </w:rPr>
      </w:pPr>
    </w:p>
    <w:p w:rsidR="009047D4" w:rsidRPr="009047D4" w:rsidRDefault="009047D4" w:rsidP="009047D4">
      <w:pPr>
        <w:spacing w:after="0"/>
        <w:rPr>
          <w:rFonts w:ascii="Times New Roman" w:eastAsia="Times New Roman" w:hAnsi="Times New Roman" w:cs="Times New Roman"/>
          <w:sz w:val="28"/>
          <w:szCs w:val="28"/>
          <w:lang w:eastAsia="ru-RU"/>
        </w:rPr>
      </w:pPr>
      <w:r w:rsidRPr="009047D4">
        <w:rPr>
          <w:rFonts w:ascii="Times New Roman" w:eastAsia="Times New Roman" w:hAnsi="Times New Roman" w:cs="Times New Roman"/>
          <w:b/>
          <w:sz w:val="28"/>
          <w:szCs w:val="28"/>
          <w:lang w:eastAsia="ru-RU"/>
        </w:rPr>
        <w:t>ДТП с «детьми – пешеходами»</w:t>
      </w:r>
    </w:p>
    <w:p w:rsidR="009047D4" w:rsidRPr="009047D4" w:rsidRDefault="009047D4" w:rsidP="009047D4">
      <w:pPr>
        <w:spacing w:after="0"/>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За 12 месяцев 2018 года произошло 62 ДТП (-26,2%) с участием «детей – пешеходов», в которых 3 (+50%) ребенка погибли и 62 (-29,5%) получили травмы различной степени тяжести. </w:t>
      </w:r>
    </w:p>
    <w:p w:rsidR="009047D4" w:rsidRPr="009047D4" w:rsidRDefault="009047D4" w:rsidP="009047D4">
      <w:pPr>
        <w:rPr>
          <w:rFonts w:ascii="Times New Roman" w:eastAsia="Times New Roman" w:hAnsi="Times New Roman" w:cs="Times New Roman"/>
          <w:b/>
          <w:sz w:val="28"/>
          <w:szCs w:val="28"/>
          <w:lang w:eastAsia="ru-RU"/>
        </w:rPr>
      </w:pPr>
      <w:r w:rsidRPr="009047D4">
        <w:rPr>
          <w:rFonts w:ascii="Times New Roman" w:eastAsia="Times New Roman" w:hAnsi="Times New Roman" w:cs="Times New Roman"/>
          <w:b/>
          <w:noProof/>
          <w:sz w:val="28"/>
          <w:szCs w:val="28"/>
          <w:lang w:eastAsia="ru-RU"/>
        </w:rPr>
        <w:lastRenderedPageBreak/>
        <w:drawing>
          <wp:inline distT="0" distB="0" distL="0" distR="0" wp14:anchorId="0996B34F" wp14:editId="75698902">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Рост числа ДТП с участием несовершеннолетних пешеходов отмечается в Усинск 7 (АППГ – 3), Прилузском 2 (АППГ – 1), Усть–Куломском 2 (АППГ – 1), Усть–Вымском 2 (АППГ – 1) и Ижемском 2 (АППГ – 0) районах. Все пострадавшие дети – пешеходы получили травмы в населенных пунктах. </w:t>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Отмечается снижение на 25% наездов на детей на пешеходных переходах. Так за 12 месяцев на пешеходных переходах пострадали 28 (АППГ – 36) несовершеннолетних (из которых один погиб), 4 ДТП (АППГ – 10) произошли на регулируемых пешеходных переходах. Вне пешеходного перехода пострадали 16 (АППГ – 31) несовершеннолетних и 20 (АППГ – 23) детей получили травмы в дворовых территориях.</w:t>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Световозвращающие элементы присутствовали на одежде у 18 (27,7%) несовершеннолетних – пешеходов. В темное время суток пострадал 21 (32,3%) ребенок из них световозвращающие элементы были у 4 несовершеннолетних.</w:t>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В 27 ДТП, в которых пострадали 29 несовершеннолетних, произошли в границах безопасного маршрута движения «Дом – Школа – Дом». Неодостатки УДС были выявлены в 20 из 27 ДТП совершенных на пешеходных переходах.</w:t>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Наибольшее количество пострадавших в ДТП – это несовершеннолетние в возрасте от 7 до 10 лет (40%), а также с 11 до 15 – 33,8%. Каждое третье ДТП произошло в пятницу (35%). Наибольшее количество ДТП – 38,7% произошло в промежуток времени с 15:00 до 18:00, а также с 18:00 до 21:00 – 22,6%.</w:t>
      </w:r>
    </w:p>
    <w:p w:rsidR="009047D4" w:rsidRDefault="009047D4" w:rsidP="009047D4">
      <w:pPr>
        <w:rPr>
          <w:rFonts w:ascii="Times New Roman" w:eastAsia="Times New Roman" w:hAnsi="Times New Roman" w:cs="Times New Roman"/>
          <w:sz w:val="28"/>
          <w:szCs w:val="28"/>
          <w:lang w:eastAsia="ru-RU"/>
        </w:rPr>
      </w:pPr>
    </w:p>
    <w:p w:rsidR="009047D4" w:rsidRPr="009047D4" w:rsidRDefault="009047D4" w:rsidP="009047D4">
      <w:pPr>
        <w:rPr>
          <w:rFonts w:ascii="Times New Roman" w:eastAsia="Times New Roman" w:hAnsi="Times New Roman" w:cs="Times New Roman"/>
          <w:sz w:val="28"/>
          <w:szCs w:val="28"/>
          <w:lang w:eastAsia="ru-RU"/>
        </w:rPr>
      </w:pPr>
    </w:p>
    <w:p w:rsidR="009047D4" w:rsidRPr="009047D4" w:rsidRDefault="009047D4" w:rsidP="009047D4">
      <w:pPr>
        <w:rPr>
          <w:rFonts w:ascii="Times New Roman" w:eastAsia="Times New Roman" w:hAnsi="Times New Roman" w:cs="Times New Roman"/>
          <w:sz w:val="28"/>
          <w:szCs w:val="28"/>
          <w:lang w:eastAsia="ru-RU"/>
        </w:rPr>
      </w:pPr>
      <w:r w:rsidRPr="009047D4">
        <w:rPr>
          <w:rFonts w:ascii="Times New Roman" w:eastAsia="Times New Roman" w:hAnsi="Times New Roman" w:cs="Times New Roman"/>
          <w:b/>
          <w:sz w:val="28"/>
          <w:szCs w:val="28"/>
          <w:lang w:eastAsia="ru-RU"/>
        </w:rPr>
        <w:lastRenderedPageBreak/>
        <w:t xml:space="preserve">ДТП с «детьми – пассажирами» </w:t>
      </w:r>
    </w:p>
    <w:p w:rsidR="009047D4" w:rsidRPr="009047D4" w:rsidRDefault="009047D4" w:rsidP="009047D4">
      <w:pPr>
        <w:spacing w:after="0"/>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За 12 месяцев 2018 года произошло 59 ДТП (-1,6%) с участием «детей – пассажиров», в которых 67 (-19,3%) несовершеннолетних получили травмы различной степени тяжести. </w:t>
      </w:r>
    </w:p>
    <w:p w:rsidR="009047D4" w:rsidRPr="009047D4" w:rsidRDefault="009047D4" w:rsidP="009047D4">
      <w:pPr>
        <w:rPr>
          <w:rFonts w:ascii="Times New Roman" w:eastAsia="Times New Roman" w:hAnsi="Times New Roman" w:cs="Times New Roman"/>
          <w:sz w:val="28"/>
          <w:szCs w:val="28"/>
          <w:lang w:eastAsia="ru-RU"/>
        </w:rPr>
      </w:pPr>
      <w:r w:rsidRPr="009047D4">
        <w:rPr>
          <w:rFonts w:ascii="Times New Roman" w:eastAsia="Times New Roman" w:hAnsi="Times New Roman" w:cs="Times New Roman"/>
          <w:noProof/>
          <w:sz w:val="28"/>
          <w:szCs w:val="28"/>
          <w:lang w:eastAsia="ru-RU"/>
        </w:rPr>
        <w:drawing>
          <wp:inline distT="0" distB="0" distL="0" distR="0" wp14:anchorId="6CB9F69D" wp14:editId="3536E83C">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Рост числа ДТП с участием несовершеннолетних пассажиров отмечается в следующих городах и районах: Сыктывкаре 20 (АППГ – 12), Усинск 3 (АППГ – 1), Ухте 12 (АППГ – 4), Сосногорск 6 (АППГ – 4), Княжпогостском 3 (АППГ – 2) и Корткеросском 3 (АППГ – 2) районах. </w:t>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Вне населенных пунктов произошло 28 ДТП в которых пострадали 34 несовершеннолетних. </w:t>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Из 67 пострадавших в ДТП несовершеннолетних пассажиров 29,8% перевозились без использования детских удерживающих систем или ремней безопасности. </w:t>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В 44% ДТП (26), в которых пострадали «дети-пассажиры» виновниками дорожных аварий были водители транспортных средств, в которых перевозился ребенок.</w:t>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Наибольшее количество ДТП произошли с участием несовершеннолетних в возрасте от 7 до 10 лет (38,8%). В четверг и воскресенье произошло по 22% ДТП соответственно. В промежуток времени с 15:00 по 18:00 произошло 15 ДТП (25,4%), а с 18:00 до 21:00 – 13 ДТП (22%).</w:t>
      </w:r>
    </w:p>
    <w:p w:rsidR="009047D4" w:rsidRDefault="009047D4" w:rsidP="009047D4">
      <w:pPr>
        <w:rPr>
          <w:rFonts w:ascii="Times New Roman" w:eastAsia="Times New Roman" w:hAnsi="Times New Roman" w:cs="Times New Roman"/>
          <w:sz w:val="28"/>
          <w:szCs w:val="28"/>
          <w:lang w:eastAsia="ru-RU"/>
        </w:rPr>
      </w:pPr>
    </w:p>
    <w:p w:rsidR="009047D4" w:rsidRDefault="009047D4" w:rsidP="009047D4">
      <w:pPr>
        <w:rPr>
          <w:rFonts w:ascii="Times New Roman" w:eastAsia="Times New Roman" w:hAnsi="Times New Roman" w:cs="Times New Roman"/>
          <w:sz w:val="28"/>
          <w:szCs w:val="28"/>
          <w:lang w:eastAsia="ru-RU"/>
        </w:rPr>
      </w:pPr>
    </w:p>
    <w:p w:rsidR="009047D4" w:rsidRPr="009047D4" w:rsidRDefault="009047D4" w:rsidP="009047D4">
      <w:pPr>
        <w:rPr>
          <w:rFonts w:ascii="Times New Roman" w:eastAsia="Times New Roman" w:hAnsi="Times New Roman" w:cs="Times New Roman"/>
          <w:sz w:val="28"/>
          <w:szCs w:val="28"/>
          <w:lang w:eastAsia="ru-RU"/>
        </w:rPr>
      </w:pPr>
    </w:p>
    <w:p w:rsidR="009047D4" w:rsidRPr="009047D4" w:rsidRDefault="009047D4" w:rsidP="009047D4">
      <w:pPr>
        <w:rPr>
          <w:rFonts w:ascii="Times New Roman" w:eastAsia="Times New Roman" w:hAnsi="Times New Roman" w:cs="Times New Roman"/>
          <w:sz w:val="28"/>
          <w:szCs w:val="28"/>
          <w:lang w:eastAsia="ru-RU"/>
        </w:rPr>
      </w:pPr>
      <w:r w:rsidRPr="009047D4">
        <w:rPr>
          <w:rFonts w:ascii="Times New Roman" w:eastAsia="Times New Roman" w:hAnsi="Times New Roman" w:cs="Times New Roman"/>
          <w:b/>
          <w:sz w:val="28"/>
          <w:szCs w:val="28"/>
          <w:lang w:eastAsia="ru-RU"/>
        </w:rPr>
        <w:lastRenderedPageBreak/>
        <w:t>ДТП с «детьми – водителями»</w:t>
      </w:r>
    </w:p>
    <w:p w:rsidR="009047D4" w:rsidRPr="009047D4" w:rsidRDefault="009047D4" w:rsidP="009047D4">
      <w:pPr>
        <w:spacing w:after="0"/>
        <w:ind w:firstLine="708"/>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За 12 месяцев 2018 года произошло 17 ДТП (-19%) с участием «детей – водителей», в которых пострадали 14 велосипедистов и 3 водителя мототехники.</w:t>
      </w:r>
    </w:p>
    <w:p w:rsidR="009047D4" w:rsidRPr="009047D4" w:rsidRDefault="009047D4" w:rsidP="009047D4">
      <w:pPr>
        <w:rPr>
          <w:rFonts w:ascii="Times New Roman" w:eastAsia="Times New Roman" w:hAnsi="Times New Roman" w:cs="Times New Roman"/>
          <w:sz w:val="28"/>
          <w:szCs w:val="28"/>
          <w:lang w:eastAsia="ru-RU"/>
        </w:rPr>
      </w:pPr>
      <w:r w:rsidRPr="009047D4">
        <w:rPr>
          <w:rFonts w:ascii="Times New Roman" w:eastAsia="Times New Roman" w:hAnsi="Times New Roman" w:cs="Times New Roman"/>
          <w:noProof/>
          <w:sz w:val="28"/>
          <w:szCs w:val="28"/>
          <w:lang w:eastAsia="ru-RU"/>
        </w:rPr>
        <w:drawing>
          <wp:inline distT="0" distB="0" distL="0" distR="0" wp14:anchorId="167821BD" wp14:editId="19B2FE45">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Рост числа ДТП с участием несовершеннолетних пассажиров отмечается в следующих городах и районах: Инта 1 (АППГ – 0), Сосногорск 2 (АППГ – 1), Княжпогостский 1 (АППГ – 0) и Усть-Вымский 1 (АППГ – 0) районах. </w:t>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Все ДТП произошли с участием несовершеннолетних в возрасте от 7 до 15 лет. Почти треть ДТП – 31,3% произошли в пятницу, а также в среду и понедельник – по 3 ДТП соответственно. Наибольшее количество ДТП – 43,8% произошло в промежуток времени с 15:00 до 18:00 – 7 ДТП.</w:t>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В 1 ДТП (0,72% от общего числа ДТП) (АППГ – 0) пострадал 1 несовершеннолетний в качестве иного участника дорожного движения (Усть-Цилемский район). </w:t>
      </w:r>
    </w:p>
    <w:p w:rsidR="009047D4" w:rsidRPr="009047D4" w:rsidRDefault="009047D4" w:rsidP="009047D4">
      <w:pPr>
        <w:spacing w:after="0"/>
        <w:rPr>
          <w:rFonts w:ascii="Times New Roman" w:eastAsia="Times New Roman" w:hAnsi="Times New Roman" w:cs="Times New Roman"/>
          <w:b/>
          <w:sz w:val="28"/>
          <w:szCs w:val="28"/>
          <w:lang w:eastAsia="ru-RU"/>
        </w:rPr>
      </w:pPr>
      <w:r w:rsidRPr="009047D4">
        <w:rPr>
          <w:rFonts w:ascii="Times New Roman" w:eastAsia="Times New Roman" w:hAnsi="Times New Roman" w:cs="Times New Roman"/>
          <w:b/>
          <w:sz w:val="28"/>
          <w:szCs w:val="28"/>
          <w:lang w:eastAsia="ru-RU"/>
        </w:rPr>
        <w:t>Вина в ДТП:</w:t>
      </w:r>
    </w:p>
    <w:p w:rsidR="009047D4" w:rsidRPr="009047D4" w:rsidRDefault="009047D4" w:rsidP="009047D4">
      <w:pPr>
        <w:spacing w:after="0"/>
        <w:ind w:firstLine="708"/>
        <w:jc w:val="both"/>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Три четверти ДТП (77,7%) с участием несовершеннолетних произошли из-за нарушения Правил дорожного движения водителями транспортных средств. По вине водителей, чей стаж управления транспортными средствами составляет более 15 лет произошло 53 ДТП (38,1%), 21 ДТП произошло по вине водителей со стажем менее 5 лет. Шестеро водителей скрылись с места ДТП и 4 ДТП произошли с участием водителей, не имеющих права управления ТС. С участием водителей в состоянии алкогольного опьянения произошло 6 ДТП (в гг. Сыктывкар (2 ДТП), Усинск, Ухта, Ижемском и Усть – Цилемском районе), 1 водитель отказался от прохождения медицинского освидетельствования на состояние опьянения (Усть-Куломский район).</w:t>
      </w:r>
    </w:p>
    <w:p w:rsidR="009047D4" w:rsidRPr="009047D4" w:rsidRDefault="009047D4" w:rsidP="009047D4">
      <w:pPr>
        <w:spacing w:after="0"/>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lastRenderedPageBreak/>
        <w:t xml:space="preserve">По итогам 12 месяцев снизилось количество ДТП, произошедших по неосторожности несовершеннолетних. Так по «вине» детей произошло 31 ДТП (АППГ – 54), в которых 2 детей погибли (АППГ – 2) и 31 получили травмы (АППГ 49) различной степени тяжести. </w:t>
      </w:r>
    </w:p>
    <w:p w:rsidR="009047D4" w:rsidRPr="009047D4" w:rsidRDefault="009047D4" w:rsidP="009047D4">
      <w:pPr>
        <w:spacing w:after="0"/>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Причины ДТП по неосторожности детей: </w:t>
      </w:r>
    </w:p>
    <w:p w:rsidR="009047D4" w:rsidRPr="009047D4" w:rsidRDefault="009047D4" w:rsidP="009047D4">
      <w:pPr>
        <w:spacing w:after="0"/>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переход проезжей части вне пешеходного перехода (вне его видимости) – 2;</w:t>
      </w:r>
    </w:p>
    <w:p w:rsidR="009047D4" w:rsidRPr="009047D4" w:rsidRDefault="009047D4" w:rsidP="009047D4">
      <w:pPr>
        <w:spacing w:after="0"/>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переход проезжей части вне пешеходного перехода, в зоне его видимости – 8 ребенок (1 в сопровождении взрослого);</w:t>
      </w:r>
    </w:p>
    <w:p w:rsidR="009047D4" w:rsidRPr="009047D4" w:rsidRDefault="009047D4" w:rsidP="009047D4">
      <w:pPr>
        <w:spacing w:after="0"/>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выход на проезжую часть из-за препятствия – 5;</w:t>
      </w:r>
    </w:p>
    <w:p w:rsidR="009047D4" w:rsidRPr="009047D4" w:rsidRDefault="009047D4" w:rsidP="009047D4">
      <w:pPr>
        <w:spacing w:after="0"/>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перед близко идущим ТС – 1 (1 ребенок в сопровождении взрослого);</w:t>
      </w:r>
    </w:p>
    <w:p w:rsidR="009047D4" w:rsidRPr="009047D4" w:rsidRDefault="009047D4" w:rsidP="009047D4">
      <w:pPr>
        <w:spacing w:after="0"/>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на красный сигнал светофора – 3 (1 в сопровождении матери – погиб);</w:t>
      </w:r>
    </w:p>
    <w:p w:rsidR="009047D4" w:rsidRPr="009047D4" w:rsidRDefault="009047D4" w:rsidP="009047D4">
      <w:pPr>
        <w:spacing w:after="0"/>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нарушение ПДД пешеходом при перемещении по обочине, краю ПЧ – 1 (без сопровождения взрослых).</w:t>
      </w:r>
    </w:p>
    <w:p w:rsidR="009047D4" w:rsidRPr="009047D4" w:rsidRDefault="009047D4" w:rsidP="009047D4">
      <w:pPr>
        <w:spacing w:after="0"/>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 выезд на проезжую часть велосипедистом, не достигшим возраста 14 лет – 6; </w:t>
      </w:r>
    </w:p>
    <w:p w:rsidR="009047D4" w:rsidRPr="009047D4" w:rsidRDefault="009047D4" w:rsidP="009047D4">
      <w:pPr>
        <w:spacing w:after="0"/>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переезд проезжей части по пешеходному переходу – 1;</w:t>
      </w:r>
    </w:p>
    <w:p w:rsidR="009047D4" w:rsidRPr="009047D4" w:rsidRDefault="009047D4" w:rsidP="009047D4">
      <w:pPr>
        <w:spacing w:after="0"/>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выход из ТС на ходу – 1;</w:t>
      </w:r>
    </w:p>
    <w:p w:rsidR="009047D4" w:rsidRPr="009047D4" w:rsidRDefault="009047D4" w:rsidP="009047D4">
      <w:pPr>
        <w:spacing w:after="0"/>
        <w:rPr>
          <w:rFonts w:ascii="Times New Roman" w:eastAsia="Times New Roman" w:hAnsi="Times New Roman" w:cs="Times New Roman"/>
          <w:sz w:val="28"/>
          <w:szCs w:val="28"/>
          <w:lang w:eastAsia="ru-RU"/>
        </w:rPr>
      </w:pPr>
      <w:r w:rsidRPr="009047D4">
        <w:rPr>
          <w:rFonts w:ascii="Times New Roman" w:eastAsia="Times New Roman" w:hAnsi="Times New Roman" w:cs="Times New Roman"/>
          <w:sz w:val="28"/>
          <w:szCs w:val="28"/>
          <w:lang w:eastAsia="ru-RU"/>
        </w:rPr>
        <w:t xml:space="preserve">– управление мототехникой не имея права управления ТС – 3. </w:t>
      </w:r>
    </w:p>
    <w:p w:rsidR="0031736C" w:rsidRPr="0031736C" w:rsidRDefault="0031736C" w:rsidP="0031736C">
      <w:pPr>
        <w:rPr>
          <w:rFonts w:ascii="Times New Roman" w:eastAsia="Times New Roman" w:hAnsi="Times New Roman" w:cs="Times New Roman"/>
          <w:sz w:val="28"/>
          <w:szCs w:val="28"/>
          <w:lang w:eastAsia="ru-RU"/>
        </w:rPr>
      </w:pPr>
    </w:p>
    <w:p w:rsidR="0031736C" w:rsidRPr="0031736C" w:rsidRDefault="0031736C" w:rsidP="0031736C">
      <w:pPr>
        <w:rPr>
          <w:rFonts w:ascii="Times New Roman" w:eastAsia="Times New Roman" w:hAnsi="Times New Roman" w:cs="Times New Roman"/>
          <w:sz w:val="28"/>
          <w:szCs w:val="28"/>
          <w:lang w:eastAsia="ru-RU"/>
        </w:rPr>
      </w:pPr>
    </w:p>
    <w:p w:rsidR="0031736C" w:rsidRPr="0031736C" w:rsidRDefault="0031736C" w:rsidP="0031736C">
      <w:pPr>
        <w:rPr>
          <w:rFonts w:ascii="Times New Roman" w:eastAsia="Times New Roman" w:hAnsi="Times New Roman" w:cs="Times New Roman"/>
          <w:sz w:val="28"/>
          <w:szCs w:val="28"/>
          <w:lang w:eastAsia="ru-RU"/>
        </w:rPr>
      </w:pPr>
    </w:p>
    <w:p w:rsidR="0031736C" w:rsidRPr="0031736C" w:rsidRDefault="0031736C" w:rsidP="0031736C">
      <w:pPr>
        <w:rPr>
          <w:rFonts w:ascii="Times New Roman" w:eastAsia="Times New Roman" w:hAnsi="Times New Roman" w:cs="Times New Roman"/>
          <w:sz w:val="28"/>
          <w:szCs w:val="28"/>
          <w:lang w:eastAsia="ru-RU"/>
        </w:rPr>
      </w:pPr>
    </w:p>
    <w:p w:rsidR="0031736C" w:rsidRPr="0031736C" w:rsidRDefault="0031736C" w:rsidP="0031736C">
      <w:pPr>
        <w:rPr>
          <w:rFonts w:ascii="Times New Roman" w:eastAsia="Times New Roman" w:hAnsi="Times New Roman" w:cs="Times New Roman"/>
          <w:sz w:val="28"/>
          <w:szCs w:val="28"/>
          <w:lang w:eastAsia="ru-RU"/>
        </w:rPr>
      </w:pPr>
    </w:p>
    <w:p w:rsidR="0031736C" w:rsidRPr="0031736C" w:rsidRDefault="0031736C" w:rsidP="0031736C">
      <w:pPr>
        <w:rPr>
          <w:rFonts w:ascii="Times New Roman" w:eastAsia="Times New Roman" w:hAnsi="Times New Roman" w:cs="Times New Roman"/>
          <w:sz w:val="28"/>
          <w:szCs w:val="28"/>
          <w:lang w:eastAsia="ru-RU"/>
        </w:rPr>
      </w:pPr>
    </w:p>
    <w:p w:rsidR="0031736C" w:rsidRPr="0031736C" w:rsidRDefault="0031736C" w:rsidP="0031736C">
      <w:pPr>
        <w:rPr>
          <w:rFonts w:ascii="Times New Roman" w:eastAsia="Times New Roman" w:hAnsi="Times New Roman" w:cs="Times New Roman"/>
          <w:sz w:val="28"/>
          <w:szCs w:val="28"/>
          <w:lang w:eastAsia="ru-RU"/>
        </w:rPr>
      </w:pPr>
    </w:p>
    <w:p w:rsidR="0031736C" w:rsidRPr="0031736C" w:rsidRDefault="0031736C" w:rsidP="0031736C">
      <w:pPr>
        <w:rPr>
          <w:rFonts w:ascii="Times New Roman" w:eastAsia="Times New Roman" w:hAnsi="Times New Roman" w:cs="Times New Roman"/>
          <w:sz w:val="28"/>
          <w:szCs w:val="28"/>
          <w:lang w:eastAsia="ru-RU"/>
        </w:rPr>
      </w:pPr>
    </w:p>
    <w:p w:rsidR="0031736C" w:rsidRPr="0031736C" w:rsidRDefault="0031736C" w:rsidP="0031736C">
      <w:pPr>
        <w:rPr>
          <w:rFonts w:ascii="Times New Roman" w:eastAsia="Times New Roman" w:hAnsi="Times New Roman" w:cs="Times New Roman"/>
          <w:sz w:val="28"/>
          <w:szCs w:val="28"/>
          <w:lang w:eastAsia="ru-RU"/>
        </w:rPr>
      </w:pPr>
    </w:p>
    <w:p w:rsidR="0031736C" w:rsidRPr="0031736C" w:rsidRDefault="0031736C" w:rsidP="0031736C">
      <w:pPr>
        <w:rPr>
          <w:rFonts w:ascii="Times New Roman" w:eastAsia="Times New Roman" w:hAnsi="Times New Roman" w:cs="Times New Roman"/>
          <w:sz w:val="28"/>
          <w:szCs w:val="28"/>
          <w:lang w:eastAsia="ru-RU"/>
        </w:rPr>
      </w:pPr>
    </w:p>
    <w:p w:rsidR="0031736C" w:rsidRPr="0031736C" w:rsidRDefault="0031736C" w:rsidP="0031736C">
      <w:pPr>
        <w:rPr>
          <w:rFonts w:ascii="Times New Roman" w:eastAsia="Times New Roman" w:hAnsi="Times New Roman" w:cs="Times New Roman"/>
          <w:sz w:val="28"/>
          <w:szCs w:val="28"/>
          <w:lang w:eastAsia="ru-RU"/>
        </w:rPr>
      </w:pPr>
    </w:p>
    <w:p w:rsidR="0031736C" w:rsidRPr="0031736C" w:rsidRDefault="0031736C" w:rsidP="0031736C">
      <w:pPr>
        <w:rPr>
          <w:rFonts w:ascii="Times New Roman" w:eastAsia="Times New Roman" w:hAnsi="Times New Roman" w:cs="Times New Roman"/>
          <w:sz w:val="28"/>
          <w:szCs w:val="28"/>
          <w:lang w:eastAsia="ru-RU"/>
        </w:rPr>
      </w:pPr>
    </w:p>
    <w:p w:rsidR="0031736C" w:rsidRPr="0031736C" w:rsidRDefault="0031736C" w:rsidP="0031736C">
      <w:pPr>
        <w:rPr>
          <w:rFonts w:ascii="Times New Roman" w:eastAsia="Times New Roman" w:hAnsi="Times New Roman" w:cs="Times New Roman"/>
          <w:sz w:val="28"/>
          <w:szCs w:val="28"/>
          <w:lang w:eastAsia="ru-RU"/>
        </w:rPr>
      </w:pPr>
    </w:p>
    <w:p w:rsidR="0031736C" w:rsidRPr="0031736C" w:rsidRDefault="0031736C" w:rsidP="0031736C">
      <w:pPr>
        <w:rPr>
          <w:rFonts w:ascii="Times New Roman" w:eastAsia="Times New Roman" w:hAnsi="Times New Roman" w:cs="Times New Roman"/>
          <w:sz w:val="28"/>
          <w:szCs w:val="28"/>
          <w:lang w:eastAsia="ru-RU"/>
        </w:rPr>
      </w:pPr>
    </w:p>
    <w:p w:rsidR="0031736C" w:rsidRPr="0031736C" w:rsidRDefault="0031736C" w:rsidP="0031736C">
      <w:pPr>
        <w:spacing w:after="0"/>
        <w:jc w:val="right"/>
        <w:rPr>
          <w:rFonts w:ascii="Times New Roman" w:eastAsia="Times New Roman" w:hAnsi="Times New Roman" w:cs="Times New Roman"/>
          <w:sz w:val="16"/>
          <w:szCs w:val="16"/>
          <w:lang w:eastAsia="ru-RU"/>
        </w:rPr>
      </w:pPr>
      <w:r w:rsidRPr="0031736C">
        <w:rPr>
          <w:rFonts w:ascii="Times New Roman" w:eastAsia="Times New Roman" w:hAnsi="Times New Roman" w:cs="Times New Roman"/>
          <w:sz w:val="16"/>
          <w:szCs w:val="16"/>
          <w:lang w:eastAsia="ru-RU"/>
        </w:rPr>
        <w:lastRenderedPageBreak/>
        <w:t xml:space="preserve">Приложение </w:t>
      </w:r>
      <w:r w:rsidR="009047D4">
        <w:rPr>
          <w:rFonts w:ascii="Times New Roman" w:eastAsia="Times New Roman" w:hAnsi="Times New Roman" w:cs="Times New Roman"/>
          <w:sz w:val="16"/>
          <w:szCs w:val="16"/>
          <w:lang w:eastAsia="ru-RU"/>
        </w:rPr>
        <w:t xml:space="preserve">№ 2 </w:t>
      </w:r>
      <w:r w:rsidRPr="0031736C">
        <w:rPr>
          <w:rFonts w:ascii="Times New Roman" w:eastAsia="Times New Roman" w:hAnsi="Times New Roman" w:cs="Times New Roman"/>
          <w:sz w:val="16"/>
          <w:szCs w:val="16"/>
          <w:lang w:eastAsia="ru-RU"/>
        </w:rPr>
        <w:t xml:space="preserve">к письму МОНиМП РК </w:t>
      </w:r>
    </w:p>
    <w:p w:rsidR="0031736C" w:rsidRPr="0031736C" w:rsidRDefault="0031736C" w:rsidP="0031736C">
      <w:pPr>
        <w:spacing w:after="0"/>
        <w:jc w:val="right"/>
        <w:rPr>
          <w:rFonts w:ascii="Times New Roman" w:eastAsia="Times New Roman" w:hAnsi="Times New Roman" w:cs="Times New Roman"/>
          <w:sz w:val="16"/>
          <w:szCs w:val="16"/>
          <w:lang w:eastAsia="ru-RU"/>
        </w:rPr>
      </w:pPr>
      <w:r w:rsidRPr="0031736C">
        <w:rPr>
          <w:rFonts w:ascii="Times New Roman" w:eastAsia="Times New Roman" w:hAnsi="Times New Roman" w:cs="Times New Roman"/>
          <w:sz w:val="16"/>
          <w:szCs w:val="16"/>
          <w:lang w:eastAsia="ru-RU"/>
        </w:rPr>
        <w:t xml:space="preserve">от </w:t>
      </w:r>
      <w:r w:rsidR="009047D4">
        <w:rPr>
          <w:rFonts w:ascii="Times New Roman" w:eastAsia="Times New Roman" w:hAnsi="Times New Roman" w:cs="Times New Roman"/>
          <w:sz w:val="16"/>
          <w:szCs w:val="16"/>
          <w:lang w:eastAsia="ru-RU"/>
        </w:rPr>
        <w:t xml:space="preserve"> 24</w:t>
      </w:r>
      <w:r w:rsidRPr="0031736C">
        <w:rPr>
          <w:rFonts w:ascii="Times New Roman" w:eastAsia="Times New Roman" w:hAnsi="Times New Roman" w:cs="Times New Roman"/>
          <w:sz w:val="16"/>
          <w:szCs w:val="16"/>
          <w:lang w:eastAsia="ru-RU"/>
        </w:rPr>
        <w:t>.</w:t>
      </w:r>
      <w:r w:rsidR="009047D4">
        <w:rPr>
          <w:rFonts w:ascii="Times New Roman" w:eastAsia="Times New Roman" w:hAnsi="Times New Roman" w:cs="Times New Roman"/>
          <w:sz w:val="16"/>
          <w:szCs w:val="16"/>
          <w:lang w:eastAsia="ru-RU"/>
        </w:rPr>
        <w:t>0</w:t>
      </w:r>
      <w:r w:rsidRPr="0031736C">
        <w:rPr>
          <w:rFonts w:ascii="Times New Roman" w:eastAsia="Times New Roman" w:hAnsi="Times New Roman" w:cs="Times New Roman"/>
          <w:sz w:val="16"/>
          <w:szCs w:val="16"/>
          <w:lang w:eastAsia="ru-RU"/>
        </w:rPr>
        <w:t>1.201</w:t>
      </w:r>
      <w:r w:rsidR="009047D4">
        <w:rPr>
          <w:rFonts w:ascii="Times New Roman" w:eastAsia="Times New Roman" w:hAnsi="Times New Roman" w:cs="Times New Roman"/>
          <w:sz w:val="16"/>
          <w:szCs w:val="16"/>
          <w:lang w:eastAsia="ru-RU"/>
        </w:rPr>
        <w:t>9</w:t>
      </w:r>
      <w:r w:rsidRPr="0031736C">
        <w:rPr>
          <w:rFonts w:ascii="Times New Roman" w:eastAsia="Times New Roman" w:hAnsi="Times New Roman" w:cs="Times New Roman"/>
          <w:sz w:val="16"/>
          <w:szCs w:val="16"/>
          <w:lang w:eastAsia="ru-RU"/>
        </w:rPr>
        <w:t>. № 12-27/</w:t>
      </w:r>
    </w:p>
    <w:p w:rsidR="0031736C" w:rsidRPr="0031736C" w:rsidRDefault="0031736C" w:rsidP="0031736C">
      <w:pPr>
        <w:spacing w:after="0"/>
        <w:jc w:val="center"/>
        <w:rPr>
          <w:rFonts w:ascii="Times New Roman" w:eastAsia="Times New Roman" w:hAnsi="Times New Roman" w:cs="Times New Roman"/>
          <w:b/>
          <w:sz w:val="28"/>
          <w:szCs w:val="28"/>
          <w:lang w:eastAsia="ru-RU"/>
        </w:rPr>
      </w:pPr>
      <w:r w:rsidRPr="0031736C">
        <w:rPr>
          <w:rFonts w:ascii="Times New Roman" w:eastAsia="Times New Roman" w:hAnsi="Times New Roman" w:cs="Times New Roman"/>
          <w:b/>
          <w:sz w:val="28"/>
          <w:szCs w:val="28"/>
          <w:lang w:eastAsia="ru-RU"/>
        </w:rPr>
        <w:t>Р Е З О Л Ю Ц И Я</w:t>
      </w:r>
    </w:p>
    <w:p w:rsidR="0031736C" w:rsidRPr="0031736C" w:rsidRDefault="0031736C" w:rsidP="0031736C">
      <w:pPr>
        <w:spacing w:after="0"/>
        <w:jc w:val="center"/>
        <w:rPr>
          <w:rFonts w:ascii="Times New Roman" w:eastAsia="Times New Roman" w:hAnsi="Times New Roman" w:cs="Times New Roman"/>
          <w:color w:val="000000"/>
          <w:sz w:val="28"/>
          <w:szCs w:val="28"/>
          <w:lang w:eastAsia="ru-RU"/>
        </w:rPr>
      </w:pPr>
      <w:r w:rsidRPr="0031736C">
        <w:rPr>
          <w:rFonts w:ascii="Times New Roman" w:eastAsia="Times New Roman" w:hAnsi="Times New Roman" w:cs="Times New Roman"/>
          <w:color w:val="000000"/>
          <w:sz w:val="28"/>
          <w:szCs w:val="28"/>
          <w:lang w:eastAsia="ru-RU"/>
        </w:rPr>
        <w:t>Всероссийского межведомственного семинара-совещания</w:t>
      </w:r>
    </w:p>
    <w:p w:rsidR="0031736C" w:rsidRPr="0031736C" w:rsidRDefault="0031736C" w:rsidP="0031736C">
      <w:pPr>
        <w:spacing w:after="0"/>
        <w:jc w:val="center"/>
        <w:rPr>
          <w:rFonts w:ascii="Times New Roman" w:eastAsia="Times New Roman" w:hAnsi="Times New Roman" w:cs="Times New Roman"/>
          <w:sz w:val="28"/>
          <w:szCs w:val="28"/>
          <w:lang w:eastAsia="ru-RU"/>
        </w:rPr>
      </w:pPr>
      <w:r w:rsidRPr="0031736C">
        <w:rPr>
          <w:rFonts w:ascii="Times New Roman" w:eastAsia="Times New Roman" w:hAnsi="Times New Roman" w:cs="Times New Roman"/>
          <w:color w:val="000000"/>
          <w:sz w:val="28"/>
          <w:szCs w:val="28"/>
          <w:lang w:eastAsia="ru-RU"/>
        </w:rPr>
        <w:t>«Повышение эффективности мер по профилактике детского дорожно-транспортного травматизма и развития сети отрядов юных инспекторов движения в субъектах Российской Федерации»</w:t>
      </w:r>
    </w:p>
    <w:tbl>
      <w:tblPr>
        <w:tblW w:w="10206" w:type="dxa"/>
        <w:tblInd w:w="108" w:type="dxa"/>
        <w:tblLook w:val="01E0" w:firstRow="1" w:lastRow="1" w:firstColumn="1" w:lastColumn="1" w:noHBand="0" w:noVBand="0"/>
      </w:tblPr>
      <w:tblGrid>
        <w:gridCol w:w="3544"/>
        <w:gridCol w:w="1619"/>
        <w:gridCol w:w="5043"/>
      </w:tblGrid>
      <w:tr w:rsidR="0031736C" w:rsidRPr="0031736C" w:rsidTr="007701F0">
        <w:tc>
          <w:tcPr>
            <w:tcW w:w="3544" w:type="dxa"/>
          </w:tcPr>
          <w:p w:rsidR="0031736C" w:rsidRPr="0031736C" w:rsidRDefault="0031736C" w:rsidP="0031736C">
            <w:pPr>
              <w:spacing w:after="0"/>
              <w:ind w:firstLine="709"/>
              <w:rPr>
                <w:rFonts w:ascii="Times New Roman" w:eastAsia="Times New Roman" w:hAnsi="Times New Roman" w:cs="Times New Roman"/>
                <w:sz w:val="28"/>
                <w:szCs w:val="28"/>
                <w:lang w:eastAsia="ru-RU"/>
              </w:rPr>
            </w:pPr>
          </w:p>
        </w:tc>
        <w:tc>
          <w:tcPr>
            <w:tcW w:w="1619" w:type="dxa"/>
          </w:tcPr>
          <w:p w:rsidR="0031736C" w:rsidRPr="0031736C" w:rsidRDefault="0031736C" w:rsidP="0031736C">
            <w:pPr>
              <w:spacing w:after="0"/>
              <w:ind w:firstLine="709"/>
              <w:rPr>
                <w:rFonts w:ascii="Times New Roman" w:eastAsia="Times New Roman" w:hAnsi="Times New Roman" w:cs="Times New Roman"/>
                <w:sz w:val="28"/>
                <w:szCs w:val="28"/>
                <w:lang w:eastAsia="ru-RU"/>
              </w:rPr>
            </w:pPr>
          </w:p>
        </w:tc>
        <w:tc>
          <w:tcPr>
            <w:tcW w:w="5043" w:type="dxa"/>
          </w:tcPr>
          <w:p w:rsidR="0031736C" w:rsidRPr="0031736C" w:rsidRDefault="0031736C" w:rsidP="0031736C">
            <w:pPr>
              <w:spacing w:after="0"/>
              <w:ind w:firstLine="709"/>
              <w:jc w:val="right"/>
              <w:rPr>
                <w:rFonts w:ascii="Times New Roman" w:eastAsia="Times New Roman" w:hAnsi="Times New Roman" w:cs="Times New Roman"/>
                <w:sz w:val="28"/>
                <w:szCs w:val="28"/>
                <w:lang w:eastAsia="ru-RU"/>
              </w:rPr>
            </w:pPr>
          </w:p>
        </w:tc>
      </w:tr>
      <w:tr w:rsidR="0031736C" w:rsidRPr="0031736C" w:rsidTr="007701F0">
        <w:tc>
          <w:tcPr>
            <w:tcW w:w="3544" w:type="dxa"/>
          </w:tcPr>
          <w:p w:rsidR="0031736C" w:rsidRPr="0031736C" w:rsidRDefault="0031736C" w:rsidP="0031736C">
            <w:pPr>
              <w:spacing w:after="0"/>
              <w:ind w:firstLine="34"/>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 xml:space="preserve">ВДЦ «Орленок» </w:t>
            </w:r>
          </w:p>
          <w:p w:rsidR="0031736C" w:rsidRPr="0031736C" w:rsidRDefault="0031736C" w:rsidP="0031736C">
            <w:pPr>
              <w:spacing w:after="0"/>
              <w:ind w:firstLine="34"/>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(Краснодарский край)</w:t>
            </w:r>
          </w:p>
        </w:tc>
        <w:tc>
          <w:tcPr>
            <w:tcW w:w="1619" w:type="dxa"/>
          </w:tcPr>
          <w:p w:rsidR="0031736C" w:rsidRPr="0031736C" w:rsidRDefault="0031736C" w:rsidP="0031736C">
            <w:pPr>
              <w:spacing w:after="0"/>
              <w:ind w:firstLine="709"/>
              <w:rPr>
                <w:rFonts w:ascii="Times New Roman" w:eastAsia="Times New Roman" w:hAnsi="Times New Roman" w:cs="Times New Roman"/>
                <w:sz w:val="28"/>
                <w:szCs w:val="28"/>
                <w:lang w:eastAsia="ru-RU"/>
              </w:rPr>
            </w:pPr>
          </w:p>
        </w:tc>
        <w:tc>
          <w:tcPr>
            <w:tcW w:w="5043" w:type="dxa"/>
          </w:tcPr>
          <w:p w:rsidR="0031736C" w:rsidRPr="0031736C" w:rsidRDefault="0031736C" w:rsidP="0031736C">
            <w:pPr>
              <w:spacing w:after="0"/>
              <w:ind w:hanging="26"/>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 xml:space="preserve">                                23 мая 2018 г.</w:t>
            </w:r>
          </w:p>
        </w:tc>
      </w:tr>
    </w:tbl>
    <w:p w:rsidR="0031736C" w:rsidRPr="0031736C" w:rsidRDefault="0031736C" w:rsidP="0031736C">
      <w:pPr>
        <w:spacing w:after="0"/>
        <w:ind w:firstLine="709"/>
        <w:rPr>
          <w:rFonts w:ascii="Times New Roman" w:eastAsia="Times New Roman" w:hAnsi="Times New Roman" w:cs="Times New Roman"/>
          <w:sz w:val="28"/>
          <w:szCs w:val="28"/>
          <w:lang w:eastAsia="ru-RU"/>
        </w:rPr>
      </w:pPr>
    </w:p>
    <w:p w:rsidR="0031736C" w:rsidRPr="0031736C" w:rsidRDefault="0031736C" w:rsidP="0031736C">
      <w:pPr>
        <w:spacing w:after="0"/>
        <w:ind w:firstLine="709"/>
        <w:jc w:val="both"/>
        <w:rPr>
          <w:rFonts w:ascii="Times New Roman" w:eastAsia="Times New Roman" w:hAnsi="Times New Roman" w:cs="Times New Roman"/>
          <w:color w:val="000000"/>
          <w:sz w:val="28"/>
          <w:szCs w:val="28"/>
          <w:lang w:eastAsia="ru-RU"/>
        </w:rPr>
      </w:pPr>
      <w:r w:rsidRPr="0031736C">
        <w:rPr>
          <w:rFonts w:ascii="Times New Roman" w:eastAsia="Times New Roman" w:hAnsi="Times New Roman" w:cs="Times New Roman"/>
          <w:sz w:val="28"/>
          <w:szCs w:val="28"/>
          <w:lang w:eastAsia="ru-RU"/>
        </w:rPr>
        <w:t xml:space="preserve">Участники </w:t>
      </w:r>
      <w:r w:rsidRPr="0031736C">
        <w:rPr>
          <w:rFonts w:ascii="Times New Roman" w:eastAsia="Times New Roman" w:hAnsi="Times New Roman" w:cs="Times New Roman"/>
          <w:color w:val="000000"/>
          <w:sz w:val="28"/>
          <w:szCs w:val="28"/>
          <w:lang w:eastAsia="ru-RU"/>
        </w:rPr>
        <w:t>Всероссийского межведомственного семинара-совещания «Повышение эффективности мер по профилактике детского дорожно-транспортного травматизма и развития сети отрядов юных инспекторов движения в субъектах Российской Федерации»,</w:t>
      </w:r>
      <w:r w:rsidRPr="0031736C">
        <w:rPr>
          <w:rFonts w:ascii="Times New Roman" w:eastAsia="Times New Roman" w:hAnsi="Times New Roman" w:cs="Times New Roman"/>
          <w:sz w:val="28"/>
          <w:szCs w:val="28"/>
          <w:lang w:eastAsia="ru-RU"/>
        </w:rPr>
        <w:t xml:space="preserve"> представляющие Государственную Думу Федерального Собрания Российской Федерации, органы исполнительной власти субъектов Российской Федерации, осуществляющие государственное управление в сфере образования, подразделений Госавтоинспекции территориальных органов МВД России по субъектам Российской Федерации, образовательные организации, общественные организации и объединения, средства массовой информации </w:t>
      </w:r>
      <w:r w:rsidRPr="0031736C">
        <w:rPr>
          <w:rFonts w:ascii="Times New Roman" w:eastAsia="Times New Roman" w:hAnsi="Times New Roman" w:cs="Times New Roman"/>
          <w:color w:val="000000"/>
          <w:sz w:val="28"/>
          <w:szCs w:val="28"/>
          <w:lang w:eastAsia="ru-RU"/>
        </w:rPr>
        <w:t>(далее – Всероссийское семинар-совещание)</w:t>
      </w:r>
      <w:r w:rsidRPr="0031736C">
        <w:rPr>
          <w:rFonts w:ascii="Times New Roman" w:eastAsia="Times New Roman" w:hAnsi="Times New Roman" w:cs="Times New Roman"/>
          <w:sz w:val="28"/>
          <w:szCs w:val="28"/>
          <w:lang w:eastAsia="ru-RU"/>
        </w:rPr>
        <w:t xml:space="preserve">, </w:t>
      </w:r>
      <w:r w:rsidRPr="0031736C">
        <w:rPr>
          <w:rFonts w:ascii="Times New Roman" w:eastAsia="Times New Roman" w:hAnsi="Times New Roman" w:cs="Times New Roman"/>
          <w:color w:val="000000"/>
          <w:sz w:val="28"/>
          <w:szCs w:val="28"/>
          <w:lang w:eastAsia="ru-RU"/>
        </w:rPr>
        <w:t xml:space="preserve">с учетом состоявшегося обсуждения: </w:t>
      </w:r>
    </w:p>
    <w:p w:rsidR="0031736C" w:rsidRPr="0031736C" w:rsidRDefault="0031736C" w:rsidP="0031736C">
      <w:pPr>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color w:val="000000"/>
          <w:sz w:val="28"/>
          <w:szCs w:val="28"/>
          <w:lang w:eastAsia="ru-RU"/>
        </w:rPr>
        <w:t xml:space="preserve">1. Отмечают, что </w:t>
      </w:r>
      <w:r w:rsidRPr="0031736C">
        <w:rPr>
          <w:rFonts w:ascii="Times New Roman" w:eastAsia="Times New Roman" w:hAnsi="Times New Roman" w:cs="Times New Roman"/>
          <w:sz w:val="28"/>
          <w:szCs w:val="28"/>
          <w:lang w:eastAsia="ru-RU"/>
        </w:rPr>
        <w:t xml:space="preserve">профилактика дорожно-транспортного травматизма детей и подростков является одним из важнейших направлений деятельности </w:t>
      </w:r>
      <w:r w:rsidRPr="0031736C">
        <w:rPr>
          <w:rFonts w:ascii="Times New Roman" w:eastAsia="Times New Roman" w:hAnsi="Times New Roman" w:cs="Times New Roman"/>
          <w:sz w:val="28"/>
          <w:szCs w:val="28"/>
          <w:lang w:eastAsia="ru-RU"/>
        </w:rPr>
        <w:br/>
        <w:t>по обеспечению безопасности детей на дорогах, основную роль в осуществлении которых играют образовательные организации.</w:t>
      </w:r>
    </w:p>
    <w:p w:rsidR="0031736C" w:rsidRPr="0031736C" w:rsidRDefault="0031736C" w:rsidP="0031736C">
      <w:pPr>
        <w:spacing w:after="0"/>
        <w:ind w:firstLine="709"/>
        <w:jc w:val="both"/>
        <w:rPr>
          <w:rFonts w:ascii="Times New Roman" w:eastAsia="Times New Roman" w:hAnsi="Times New Roman" w:cs="Times New Roman"/>
          <w:color w:val="000000"/>
          <w:sz w:val="28"/>
          <w:szCs w:val="28"/>
          <w:lang w:eastAsia="ru-RU"/>
        </w:rPr>
      </w:pPr>
      <w:r w:rsidRPr="0031736C">
        <w:rPr>
          <w:rFonts w:ascii="Times New Roman" w:eastAsia="Times New Roman" w:hAnsi="Times New Roman" w:cs="Times New Roman"/>
          <w:color w:val="000000"/>
          <w:sz w:val="28"/>
          <w:szCs w:val="28"/>
          <w:lang w:eastAsia="ru-RU"/>
        </w:rPr>
        <w:t>2. Признают, что существующая ситуация с детским дорожно-транспортным травматизмом (далее – ДДТТ) свидетельствует о необходимости усиления работы по обучению и воспитанию грамотных участников дорожного движения.</w:t>
      </w:r>
    </w:p>
    <w:p w:rsidR="0031736C" w:rsidRPr="0031736C" w:rsidRDefault="0031736C" w:rsidP="0031736C">
      <w:pPr>
        <w:spacing w:after="0"/>
        <w:ind w:firstLine="709"/>
        <w:jc w:val="both"/>
        <w:rPr>
          <w:rFonts w:ascii="Times New Roman" w:eastAsia="Times New Roman" w:hAnsi="Times New Roman" w:cs="Times New Roman"/>
          <w:color w:val="000000"/>
          <w:sz w:val="28"/>
          <w:szCs w:val="28"/>
          <w:lang w:eastAsia="ru-RU"/>
        </w:rPr>
      </w:pPr>
      <w:r w:rsidRPr="0031736C">
        <w:rPr>
          <w:rFonts w:ascii="Times New Roman" w:eastAsia="Times New Roman" w:hAnsi="Times New Roman" w:cs="Times New Roman"/>
          <w:color w:val="000000"/>
          <w:sz w:val="28"/>
          <w:szCs w:val="28"/>
          <w:lang w:eastAsia="ru-RU"/>
        </w:rPr>
        <w:t>3. Подчеркивают значимость:</w:t>
      </w:r>
    </w:p>
    <w:p w:rsidR="0031736C" w:rsidRPr="0031736C" w:rsidRDefault="0031736C" w:rsidP="0031736C">
      <w:pPr>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 мероприятий по совершенствованию законодательства и улучшению инфраструктуры, направленных на обеспечение безопасности детей на дорогах;</w:t>
      </w:r>
    </w:p>
    <w:p w:rsidR="0031736C" w:rsidRPr="0031736C" w:rsidRDefault="0031736C" w:rsidP="0031736C">
      <w:pPr>
        <w:widowControl w:val="0"/>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 развития материальной базы для обучения детей безопасному участию в дорожном движении,</w:t>
      </w:r>
      <w:r w:rsidRPr="0031736C">
        <w:rPr>
          <w:rFonts w:ascii="Times New Roman" w:eastAsia="Times New Roman" w:hAnsi="Times New Roman" w:cs="Times New Roman"/>
          <w:b/>
          <w:sz w:val="28"/>
          <w:szCs w:val="28"/>
          <w:lang w:eastAsia="ru-RU"/>
        </w:rPr>
        <w:t xml:space="preserve"> </w:t>
      </w:r>
      <w:r w:rsidRPr="0031736C">
        <w:rPr>
          <w:rFonts w:ascii="Times New Roman" w:eastAsia="Times New Roman" w:hAnsi="Times New Roman" w:cs="Times New Roman"/>
          <w:sz w:val="28"/>
          <w:szCs w:val="28"/>
          <w:lang w:eastAsia="ru-RU"/>
        </w:rPr>
        <w:t>вождению велосипедов, транспортных средств категорий «А» и «В»;</w:t>
      </w:r>
    </w:p>
    <w:p w:rsidR="0031736C" w:rsidRPr="0031736C" w:rsidRDefault="0031736C" w:rsidP="0031736C">
      <w:pPr>
        <w:widowControl w:val="0"/>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 xml:space="preserve">- обеспечения образовательных организаций оборудованием по безопасности дорожного движения, приобретения световозвращающих элементов (далее – СВЭ), учебной и методической литературы, финансирования </w:t>
      </w:r>
      <w:r w:rsidRPr="0031736C">
        <w:rPr>
          <w:rFonts w:ascii="Times New Roman" w:eastAsia="Times New Roman" w:hAnsi="Times New Roman" w:cs="Times New Roman"/>
          <w:sz w:val="28"/>
          <w:szCs w:val="28"/>
          <w:lang w:eastAsia="ru-RU"/>
        </w:rPr>
        <w:lastRenderedPageBreak/>
        <w:t>массовых мероприятий с детьми в рамках программ субъектов Российской Федерации;</w:t>
      </w:r>
    </w:p>
    <w:p w:rsidR="0031736C" w:rsidRPr="0031736C" w:rsidRDefault="0031736C" w:rsidP="0031736C">
      <w:pPr>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 повышения квалификации педагогических работников в области обучения детей и подростков безопасному участию в дорожном движении с использованием современных электронных образовательных ресурсов;</w:t>
      </w:r>
    </w:p>
    <w:p w:rsidR="0031736C" w:rsidRPr="0031736C" w:rsidRDefault="0031736C" w:rsidP="0031736C">
      <w:pPr>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 развития социального партнерства органов управления в сфере образования, подразделений Госавтоинспекции территориальных органов МВД России по субъектам Российской Федерации, общественных организаций и объединений в вопросах воспитания законопослушных участников дорожного движения, в том числе деятельности юных инспекторов движения (далее – ЮИД);</w:t>
      </w:r>
    </w:p>
    <w:p w:rsidR="0031736C" w:rsidRPr="0031736C" w:rsidRDefault="0031736C" w:rsidP="0031736C">
      <w:pPr>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 необходимости консолидации движения юных инспекторов.</w:t>
      </w:r>
    </w:p>
    <w:p w:rsidR="0031736C" w:rsidRPr="0031736C" w:rsidRDefault="0031736C" w:rsidP="0031736C">
      <w:pPr>
        <w:spacing w:after="0"/>
        <w:ind w:firstLine="709"/>
        <w:jc w:val="both"/>
        <w:rPr>
          <w:rFonts w:ascii="Times New Roman" w:eastAsia="Times New Roman" w:hAnsi="Times New Roman" w:cs="Times New Roman"/>
          <w:color w:val="000000"/>
          <w:sz w:val="28"/>
          <w:szCs w:val="28"/>
          <w:lang w:eastAsia="ru-RU"/>
        </w:rPr>
      </w:pPr>
      <w:r w:rsidRPr="0031736C">
        <w:rPr>
          <w:rFonts w:ascii="Times New Roman" w:eastAsia="Times New Roman" w:hAnsi="Times New Roman" w:cs="Times New Roman"/>
          <w:sz w:val="28"/>
          <w:szCs w:val="28"/>
          <w:lang w:eastAsia="ru-RU"/>
        </w:rPr>
        <w:t xml:space="preserve">Участники </w:t>
      </w:r>
      <w:r w:rsidRPr="0031736C">
        <w:rPr>
          <w:rFonts w:ascii="Times New Roman" w:eastAsia="Times New Roman" w:hAnsi="Times New Roman" w:cs="Times New Roman"/>
          <w:color w:val="000000"/>
          <w:sz w:val="28"/>
          <w:szCs w:val="28"/>
          <w:lang w:eastAsia="ru-RU"/>
        </w:rPr>
        <w:t>Всероссийского семинара-совещания:</w:t>
      </w:r>
    </w:p>
    <w:p w:rsidR="0031736C" w:rsidRPr="0031736C" w:rsidRDefault="0031736C" w:rsidP="0031736C">
      <w:pPr>
        <w:spacing w:after="0"/>
        <w:ind w:firstLine="709"/>
        <w:jc w:val="both"/>
        <w:rPr>
          <w:rFonts w:ascii="Times New Roman" w:eastAsia="Times New Roman" w:hAnsi="Times New Roman" w:cs="Times New Roman"/>
          <w:color w:val="000000"/>
          <w:sz w:val="28"/>
          <w:szCs w:val="28"/>
          <w:lang w:eastAsia="ru-RU"/>
        </w:rPr>
      </w:pPr>
      <w:r w:rsidRPr="0031736C">
        <w:rPr>
          <w:rFonts w:ascii="Times New Roman" w:eastAsia="Times New Roman" w:hAnsi="Times New Roman" w:cs="Times New Roman"/>
          <w:color w:val="000000"/>
          <w:sz w:val="28"/>
          <w:szCs w:val="28"/>
          <w:lang w:eastAsia="ru-RU"/>
        </w:rPr>
        <w:t>1. Считают важнейшей целью повышение безопасности дорожного движения, а также стремление к нулевой смертности в дорожно-транспортных происшествиях (далее – ДТП) к 2030 году.</w:t>
      </w:r>
    </w:p>
    <w:p w:rsidR="0031736C" w:rsidRPr="0031736C" w:rsidRDefault="0031736C" w:rsidP="0031736C">
      <w:pPr>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color w:val="000000"/>
          <w:sz w:val="28"/>
          <w:szCs w:val="28"/>
          <w:lang w:eastAsia="ru-RU"/>
        </w:rPr>
        <w:t xml:space="preserve">2. Полагают </w:t>
      </w:r>
      <w:r w:rsidRPr="0031736C">
        <w:rPr>
          <w:rFonts w:ascii="Times New Roman" w:eastAsia="Times New Roman" w:hAnsi="Times New Roman" w:cs="Times New Roman"/>
          <w:sz w:val="28"/>
          <w:szCs w:val="28"/>
          <w:lang w:eastAsia="ru-RU"/>
        </w:rPr>
        <w:t>целесообразным использование современных навигационно-информационных технологий и средств видеонаблюдения в интересах мониторинга и контроля организованных перевозок групп детей.</w:t>
      </w:r>
    </w:p>
    <w:p w:rsidR="0031736C" w:rsidRPr="0031736C" w:rsidRDefault="0031736C" w:rsidP="0031736C">
      <w:pPr>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3. Подчёркивают значимость бизнес-сообщества, средств массовой информации (далее – СМИ) и общественных организаций в вопросах повышения безопасности детей на дорогах.</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В целях дальнейшего совершенствования деятельности по вопросам развития системы профилактики ДДТТ участники Всероссийского семинара-совещания предлагают:</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b/>
          <w:sz w:val="28"/>
          <w:szCs w:val="28"/>
        </w:rPr>
        <w:t>Министерству просвещения Российской Федерации</w:t>
      </w:r>
      <w:r w:rsidRPr="0031736C">
        <w:rPr>
          <w:rFonts w:ascii="Times New Roman" w:eastAsia="Times New Roman" w:hAnsi="Times New Roman" w:cs="Times New Roman"/>
          <w:sz w:val="28"/>
          <w:szCs w:val="28"/>
        </w:rPr>
        <w:t xml:space="preserve">: </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предусмотреть информационную и методическую поддержку образовательных организаций для осуществления деятельности по профилактике ДДТТ;</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sz w:val="28"/>
          <w:szCs w:val="24"/>
          <w:lang w:eastAsia="ru-RU"/>
        </w:rPr>
        <w:t xml:space="preserve">- </w:t>
      </w:r>
      <w:r w:rsidRPr="0031736C">
        <w:rPr>
          <w:rFonts w:ascii="Times New Roman" w:eastAsia="Times New Roman" w:hAnsi="Times New Roman" w:cs="Times New Roman"/>
          <w:sz w:val="28"/>
          <w:szCs w:val="28"/>
          <w:lang w:eastAsia="ru-RU"/>
        </w:rPr>
        <w:t>совместно с Министерством внутренних дел Российской Федерации направить в органы исполнительной власти субъектов Российской Федерации, осуществляющие государственное управление в сфере образования, методические рекомендации по внедрению и практическому применению в образовательных организациях Паспортов дорожной безопасности</w:t>
      </w:r>
      <w:r w:rsidRPr="0031736C">
        <w:rPr>
          <w:rFonts w:ascii="Times New Roman" w:eastAsia="Calibri" w:hAnsi="Times New Roman" w:cs="Times New Roman"/>
          <w:sz w:val="28"/>
          <w:szCs w:val="24"/>
          <w:lang w:eastAsia="ru-RU"/>
        </w:rPr>
        <w:t xml:space="preserve"> образовательной организации и Схем безопасных маршрутов движения детей; </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осуществлять методическую поддержку органов исполнительной власти субъектов Российской Федерации, осуществляющих государственное управление в сфере образования, в части повышения квалификации</w:t>
      </w:r>
      <w:r w:rsidRPr="0031736C">
        <w:rPr>
          <w:rFonts w:ascii="Times New Roman" w:eastAsia="Times New Roman" w:hAnsi="Times New Roman" w:cs="Times New Roman"/>
          <w:sz w:val="24"/>
          <w:szCs w:val="24"/>
          <w:lang w:eastAsia="ru-RU"/>
        </w:rPr>
        <w:t xml:space="preserve"> </w:t>
      </w:r>
      <w:r w:rsidRPr="0031736C">
        <w:rPr>
          <w:rFonts w:ascii="Times New Roman" w:eastAsia="Times New Roman" w:hAnsi="Times New Roman" w:cs="Times New Roman"/>
          <w:sz w:val="28"/>
          <w:szCs w:val="28"/>
        </w:rPr>
        <w:t>педагогов дошкольных образовательных и общеобразовательных организаций, ор</w:t>
      </w:r>
      <w:r w:rsidRPr="0031736C">
        <w:rPr>
          <w:rFonts w:ascii="Times New Roman" w:eastAsia="Times New Roman" w:hAnsi="Times New Roman" w:cs="Times New Roman"/>
          <w:sz w:val="28"/>
          <w:szCs w:val="28"/>
        </w:rPr>
        <w:lastRenderedPageBreak/>
        <w:t>ганизаций дополнительного образования, осуществляющих обучение детей вопросам безопасности на дорогах.</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b/>
          <w:sz w:val="28"/>
          <w:szCs w:val="24"/>
          <w:lang w:eastAsia="ru-RU"/>
        </w:rPr>
        <w:t>Органам исполнительной власти субъектов Российской Федерации, осуществляющим государственное управление в сфере образования</w:t>
      </w:r>
      <w:r w:rsidRPr="0031736C">
        <w:rPr>
          <w:rFonts w:ascii="Times New Roman" w:eastAsia="Calibri" w:hAnsi="Times New Roman" w:cs="Times New Roman"/>
          <w:sz w:val="28"/>
          <w:szCs w:val="24"/>
          <w:lang w:eastAsia="ru-RU"/>
        </w:rPr>
        <w:t xml:space="preserve">: </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xml:space="preserve">- рекомендовать педагогам ежедневно на последнем уроке </w:t>
      </w:r>
      <w:r w:rsidRPr="0031736C">
        <w:rPr>
          <w:rFonts w:ascii="Times New Roman" w:eastAsia="Times New Roman" w:hAnsi="Times New Roman" w:cs="Times New Roman"/>
          <w:sz w:val="28"/>
          <w:szCs w:val="28"/>
        </w:rPr>
        <w:br/>
        <w:t xml:space="preserve">в общеобразовательных организациях и по завершении занятий в организациях дополнительного образования проводить «минутки безопасности», в ходе которых напоминать детям о необходимости соблюдения Правил дорожного движения Российской Федерации (далее – ПДД), обращая внимание детей на погодные условия и особенности улично-дорожной сети; </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Calibri" w:hAnsi="Times New Roman" w:cs="Times New Roman"/>
          <w:sz w:val="28"/>
          <w:szCs w:val="28"/>
        </w:rPr>
        <w:t xml:space="preserve">- разработать и утвердить механизм взаимодействия органов исполнительной власти в субъектах Российской Федерации, осуществляющих государственное управление в сфере образования, и подразделений Госавтоинспекции на региональном уровне по вопросам профилактики ДДТТ в общеобразовательных организациях </w:t>
      </w:r>
      <w:r w:rsidRPr="0031736C">
        <w:rPr>
          <w:rFonts w:ascii="Times New Roman" w:eastAsia="Times New Roman" w:hAnsi="Times New Roman" w:cs="Times New Roman"/>
          <w:sz w:val="28"/>
          <w:szCs w:val="28"/>
        </w:rPr>
        <w:t>и организациях дополнительного образования</w:t>
      </w:r>
      <w:r w:rsidRPr="0031736C">
        <w:rPr>
          <w:rFonts w:ascii="Times New Roman" w:eastAsia="Calibri" w:hAnsi="Times New Roman" w:cs="Times New Roman"/>
          <w:sz w:val="28"/>
          <w:szCs w:val="28"/>
        </w:rPr>
        <w:t>;</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привлекать к работе по профилактике ДДТТ в образовательных организациях сотрудников полиции, в том числе Госавтоинспекции, представителей общественных организаций и объединений;</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xml:space="preserve">- организовать проведение профилактических мероприятий </w:t>
      </w:r>
      <w:r w:rsidRPr="0031736C">
        <w:rPr>
          <w:rFonts w:ascii="Times New Roman" w:eastAsia="Times New Roman" w:hAnsi="Times New Roman" w:cs="Times New Roman"/>
          <w:sz w:val="28"/>
          <w:szCs w:val="28"/>
        </w:rPr>
        <w:br/>
        <w:t>в общеобразовательных организациях по фактам ДТП с участием несовершеннолетних, произошедших по собственной неосторожности детей;</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рекомендовать образовательным организациям использовать возможности портала «Дорога без опасности» (</w:t>
      </w:r>
      <w:r w:rsidRPr="0031736C">
        <w:rPr>
          <w:rFonts w:ascii="Times New Roman" w:eastAsia="Times New Roman" w:hAnsi="Times New Roman" w:cs="Times New Roman"/>
          <w:sz w:val="28"/>
          <w:szCs w:val="28"/>
          <w:lang w:val="en-US"/>
        </w:rPr>
        <w:t>bdd</w:t>
      </w:r>
      <w:r w:rsidRPr="0031736C">
        <w:rPr>
          <w:rFonts w:ascii="Times New Roman" w:eastAsia="Times New Roman" w:hAnsi="Times New Roman" w:cs="Times New Roman"/>
          <w:sz w:val="28"/>
          <w:szCs w:val="28"/>
        </w:rPr>
        <w:t>-</w:t>
      </w:r>
      <w:r w:rsidRPr="0031736C">
        <w:rPr>
          <w:rFonts w:ascii="Times New Roman" w:eastAsia="Times New Roman" w:hAnsi="Times New Roman" w:cs="Times New Roman"/>
          <w:sz w:val="28"/>
          <w:szCs w:val="28"/>
          <w:lang w:val="en-US"/>
        </w:rPr>
        <w:t>eor</w:t>
      </w:r>
      <w:r w:rsidRPr="0031736C">
        <w:rPr>
          <w:rFonts w:ascii="Times New Roman" w:eastAsia="Times New Roman" w:hAnsi="Times New Roman" w:cs="Times New Roman"/>
          <w:sz w:val="28"/>
          <w:szCs w:val="28"/>
        </w:rPr>
        <w:t>.</w:t>
      </w:r>
      <w:r w:rsidRPr="0031736C">
        <w:rPr>
          <w:rFonts w:ascii="Times New Roman" w:eastAsia="Times New Roman" w:hAnsi="Times New Roman" w:cs="Times New Roman"/>
          <w:sz w:val="28"/>
          <w:szCs w:val="28"/>
          <w:lang w:val="en-US"/>
        </w:rPr>
        <w:t>edu</w:t>
      </w:r>
      <w:r w:rsidRPr="0031736C">
        <w:rPr>
          <w:rFonts w:ascii="Times New Roman" w:eastAsia="Times New Roman" w:hAnsi="Times New Roman" w:cs="Times New Roman"/>
          <w:sz w:val="28"/>
          <w:szCs w:val="28"/>
        </w:rPr>
        <w:t>.</w:t>
      </w:r>
      <w:r w:rsidRPr="0031736C">
        <w:rPr>
          <w:rFonts w:ascii="Times New Roman" w:eastAsia="Times New Roman" w:hAnsi="Times New Roman" w:cs="Times New Roman"/>
          <w:sz w:val="28"/>
          <w:szCs w:val="28"/>
          <w:lang w:val="en-US"/>
        </w:rPr>
        <w:t>ru</w:t>
      </w:r>
      <w:r w:rsidRPr="0031736C">
        <w:rPr>
          <w:rFonts w:ascii="Times New Roman" w:eastAsia="Times New Roman" w:hAnsi="Times New Roman" w:cs="Times New Roman"/>
          <w:sz w:val="28"/>
          <w:szCs w:val="28"/>
        </w:rPr>
        <w:t xml:space="preserve">) и сети Интернет </w:t>
      </w:r>
      <w:r w:rsidRPr="0031736C">
        <w:rPr>
          <w:rFonts w:ascii="Times New Roman" w:eastAsia="Times New Roman" w:hAnsi="Times New Roman" w:cs="Times New Roman"/>
          <w:sz w:val="28"/>
          <w:szCs w:val="28"/>
        </w:rPr>
        <w:br/>
        <w:t xml:space="preserve">в целях создания условий по привитию несовершеннолетним навыков безопасного участия в дорожном движении; </w:t>
      </w:r>
    </w:p>
    <w:p w:rsidR="0031736C" w:rsidRPr="0031736C" w:rsidRDefault="0031736C" w:rsidP="0031736C">
      <w:pPr>
        <w:spacing w:after="0"/>
        <w:ind w:firstLine="709"/>
        <w:jc w:val="both"/>
        <w:rPr>
          <w:rFonts w:ascii="Times New Roman" w:eastAsia="Arial Unicode MS" w:hAnsi="Times New Roman" w:cs="Times New Roman"/>
          <w:sz w:val="28"/>
          <w:szCs w:val="28"/>
        </w:rPr>
      </w:pPr>
      <w:r w:rsidRPr="0031736C">
        <w:rPr>
          <w:rFonts w:ascii="Times New Roman" w:eastAsia="Arial Unicode MS" w:hAnsi="Times New Roman" w:cs="Times New Roman"/>
          <w:sz w:val="28"/>
          <w:szCs w:val="28"/>
        </w:rPr>
        <w:t>- проводить на постоянной основе интернет-уроки по изучению основ правил безопасного участия в дорожном движении;</w:t>
      </w:r>
    </w:p>
    <w:p w:rsidR="0031736C" w:rsidRPr="0031736C" w:rsidRDefault="0031736C" w:rsidP="0031736C">
      <w:pPr>
        <w:widowControl w:val="0"/>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 рекомендовать принять меры по обеспечению образовательных организаций и детских оздоровительных лагерей мобильными автогородками (переносными комплектами оборудования), позволяющим формировать у детей навыки безопасного участия в дорожном движении;</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sz w:val="28"/>
          <w:szCs w:val="24"/>
          <w:lang w:eastAsia="ru-RU"/>
        </w:rPr>
        <w:t xml:space="preserve">- рекомендовать образовательным организациям разместить на своих сайтах Паспорт дорожной безопасности образовательной организации, содержащий сведения об организации дорожного движения на улично-дорожной сети вблизи образовательной организации, а также информационно-справочные материалы </w:t>
      </w:r>
      <w:r w:rsidRPr="0031736C">
        <w:rPr>
          <w:rFonts w:ascii="Times New Roman" w:eastAsia="Times New Roman" w:hAnsi="Times New Roman" w:cs="Times New Roman"/>
          <w:sz w:val="28"/>
          <w:szCs w:val="28"/>
          <w:lang w:eastAsia="ru-RU"/>
        </w:rPr>
        <w:t>по безопасности дорожного движения для родителей и обучающихся.</w:t>
      </w:r>
    </w:p>
    <w:p w:rsidR="0031736C" w:rsidRPr="0031736C" w:rsidRDefault="0031736C" w:rsidP="0031736C">
      <w:pPr>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b/>
          <w:sz w:val="28"/>
          <w:szCs w:val="28"/>
          <w:lang w:eastAsia="ru-RU"/>
        </w:rPr>
        <w:lastRenderedPageBreak/>
        <w:t>Органам исполнительной власти субъектов Российской Федерации, осуществляющим государственное управление в сфере образования, подразделениям Госавтоинспекции территориальных органов МВД России по субъектам Российской Федерации</w:t>
      </w:r>
      <w:r w:rsidRPr="0031736C">
        <w:rPr>
          <w:rFonts w:ascii="Times New Roman" w:eastAsia="Times New Roman" w:hAnsi="Times New Roman" w:cs="Times New Roman"/>
          <w:sz w:val="28"/>
          <w:szCs w:val="28"/>
          <w:lang w:eastAsia="ru-RU"/>
        </w:rPr>
        <w:t>:</w:t>
      </w:r>
    </w:p>
    <w:p w:rsidR="0031736C" w:rsidRPr="0031736C" w:rsidRDefault="0031736C" w:rsidP="0031736C">
      <w:pPr>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 обеспечить возможность повышения квалификации для педагогов дошкольных образовательных и общеобразовательных организаций, организаций дополнительного образования, осуществляющих обучение детей вопросам безопасности на дорогах;</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xml:space="preserve">- рекомендовать разработать систему мер, направленных на создание </w:t>
      </w:r>
      <w:r w:rsidRPr="0031736C">
        <w:rPr>
          <w:rFonts w:ascii="Times New Roman" w:eastAsia="Times New Roman" w:hAnsi="Times New Roman" w:cs="Times New Roman"/>
          <w:sz w:val="28"/>
          <w:szCs w:val="28"/>
        </w:rPr>
        <w:br/>
        <w:t>и развитие детско-юношеских автомобильных школ в системе дополнительного образования детей;</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проработать вопрос по организации обучения вождению автомобиля учеников старших классов, начиная с 16 лет, в рамках дополнительного образования;</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sz w:val="28"/>
          <w:szCs w:val="24"/>
          <w:lang w:eastAsia="ru-RU"/>
        </w:rPr>
        <w:t xml:space="preserve">- обеспечить повсеместный контроль за качеством внедренного </w:t>
      </w:r>
      <w:r w:rsidRPr="0031736C">
        <w:rPr>
          <w:rFonts w:ascii="Times New Roman" w:eastAsia="Calibri" w:hAnsi="Times New Roman" w:cs="Times New Roman"/>
          <w:sz w:val="28"/>
          <w:szCs w:val="24"/>
          <w:lang w:eastAsia="ru-RU"/>
        </w:rPr>
        <w:br/>
        <w:t>в общеобразовательных организациях Паспорта дорожной безопасности образовательной организации, содержащего актуальные сведения об организации дорожного движения на улично-дорожной сети вблизи образовательной организации, а также за организацией работы по изучению обучающимися Схем безопасных маршрутов движения</w:t>
      </w:r>
      <w:r w:rsidRPr="0031736C">
        <w:rPr>
          <w:rFonts w:ascii="Times New Roman" w:eastAsia="Times New Roman" w:hAnsi="Times New Roman" w:cs="Times New Roman"/>
          <w:sz w:val="28"/>
          <w:szCs w:val="28"/>
          <w:lang w:eastAsia="ru-RU"/>
        </w:rPr>
        <w:t>.</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Одной из наиболее популярных и массовых форм транспортного образования и воспитания детей является работа юных инспекторов движения. В 2018 году движение ЮИД отмечает 45-летие со дня создания. В рядах отрядов ЮИД по всей стране на сегодняшний день насчитывается более 350 тысяч школьников. Учитывая, что ЮИДовцы изучают правила безопасного поведения на дорогах, ведут пропагандистскую работу среди сверстников, оказывают содействие сотрудникам Госавтоинспекции в проведении различных социально значимых акций и кампаний, предлагаем:</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Times New Roman" w:hAnsi="Times New Roman" w:cs="Times New Roman"/>
          <w:b/>
          <w:sz w:val="28"/>
          <w:szCs w:val="24"/>
          <w:lang w:eastAsia="ru-RU"/>
        </w:rPr>
        <w:t>Министерству просвещения Российской Федерации</w:t>
      </w:r>
      <w:r w:rsidRPr="0031736C">
        <w:rPr>
          <w:rFonts w:ascii="Times New Roman" w:eastAsia="Calibri" w:hAnsi="Times New Roman" w:cs="Times New Roman"/>
          <w:b/>
          <w:sz w:val="28"/>
          <w:szCs w:val="24"/>
          <w:lang w:eastAsia="ru-RU"/>
        </w:rPr>
        <w:t xml:space="preserve"> совместно </w:t>
      </w:r>
      <w:r w:rsidRPr="0031736C">
        <w:rPr>
          <w:rFonts w:ascii="Times New Roman" w:eastAsia="Calibri" w:hAnsi="Times New Roman" w:cs="Times New Roman"/>
          <w:b/>
          <w:sz w:val="28"/>
          <w:szCs w:val="24"/>
          <w:lang w:eastAsia="ru-RU"/>
        </w:rPr>
        <w:br/>
        <w:t>с Госавтоинспекцией МВД России</w:t>
      </w:r>
      <w:r w:rsidRPr="0031736C">
        <w:rPr>
          <w:rFonts w:ascii="Times New Roman" w:eastAsia="Calibri" w:hAnsi="Times New Roman" w:cs="Times New Roman"/>
          <w:sz w:val="28"/>
          <w:szCs w:val="24"/>
          <w:lang w:eastAsia="ru-RU"/>
        </w:rPr>
        <w:t>:</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sz w:val="28"/>
          <w:szCs w:val="24"/>
          <w:lang w:eastAsia="ru-RU"/>
        </w:rPr>
        <w:t>- проработать вопрос консолидации движения ЮИД на всероссийском уровне;</w:t>
      </w:r>
    </w:p>
    <w:p w:rsidR="0031736C" w:rsidRPr="0031736C" w:rsidRDefault="0031736C" w:rsidP="0031736C">
      <w:pPr>
        <w:spacing w:after="0"/>
        <w:ind w:firstLine="709"/>
        <w:contextualSpacing/>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 xml:space="preserve">- осуществлять взаимодействие с аналогичными детскими и подростковыми движениями в странах «ближнего» и «дальнего» зарубежья (Международный слет ЮИД, проведение летних тематических международных и всероссийских смен </w:t>
      </w:r>
      <w:r w:rsidRPr="0031736C">
        <w:rPr>
          <w:rFonts w:ascii="Times New Roman" w:eastAsia="Times New Roman" w:hAnsi="Times New Roman" w:cs="Times New Roman"/>
          <w:sz w:val="28"/>
          <w:szCs w:val="28"/>
          <w:lang w:eastAsia="ru-RU"/>
        </w:rPr>
        <w:br/>
        <w:t xml:space="preserve">и съездов участников движения ЮИД (в России) и аналогичных зарубежных); </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lastRenderedPageBreak/>
        <w:t>- провести сравнительный анализ работы отрядов ЮИД в субъектах Российской Федерации, а также рассмотреть инновационные предложения, реализуемые или планируемые к реализации образовательными организациями и региональными подразделениями Госавтоинспекции для последующего использования в практической деятельности педагогами в общеобразовательных организациях и организациях дополнительного образования.</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Calibri" w:hAnsi="Times New Roman" w:cs="Times New Roman"/>
          <w:b/>
          <w:sz w:val="28"/>
          <w:szCs w:val="28"/>
        </w:rPr>
        <w:t>Госавтоинспекции МВД России</w:t>
      </w:r>
      <w:r w:rsidRPr="0031736C">
        <w:rPr>
          <w:rFonts w:ascii="Times New Roman" w:eastAsia="Times New Roman" w:hAnsi="Times New Roman" w:cs="Times New Roman"/>
          <w:sz w:val="28"/>
          <w:szCs w:val="28"/>
        </w:rPr>
        <w:t xml:space="preserve"> проработать вопрос возможности предоставления сдачи экзамена на водительское удостоверение категории «А» (для лиц в возрасте 16 лет), «В» и «С» (для лиц в возрасте 17 лет) членам отрядов ЮИД, добившимся наивысших результатов в организационной, пропагандистской, просветительской и профилактической деятельности, прошедшим полный курс обучения в детско-юношеских автомобильных школах (далее – ДЮАШ)  от пешехода, водителя мини автомобиля до водителя автотранспортных средств.</w:t>
      </w:r>
    </w:p>
    <w:p w:rsidR="0031736C" w:rsidRPr="0031736C" w:rsidRDefault="0031736C" w:rsidP="0031736C">
      <w:pPr>
        <w:spacing w:after="0"/>
        <w:ind w:firstLine="709"/>
        <w:jc w:val="both"/>
        <w:rPr>
          <w:rFonts w:ascii="Times New Roman" w:eastAsia="Calibri" w:hAnsi="Times New Roman" w:cs="Times New Roman"/>
          <w:sz w:val="32"/>
          <w:szCs w:val="24"/>
          <w:lang w:eastAsia="ru-RU"/>
        </w:rPr>
      </w:pPr>
      <w:r w:rsidRPr="0031736C">
        <w:rPr>
          <w:rFonts w:ascii="Times New Roman" w:eastAsia="Calibri" w:hAnsi="Times New Roman" w:cs="Times New Roman"/>
          <w:b/>
          <w:sz w:val="28"/>
          <w:szCs w:val="24"/>
          <w:lang w:eastAsia="ru-RU"/>
        </w:rPr>
        <w:t>Органам исполнительной власти субъектов Российской Федерации, осуществляющим государственное управление в сфере образования</w:t>
      </w:r>
      <w:r w:rsidRPr="0031736C">
        <w:rPr>
          <w:rFonts w:ascii="Times New Roman" w:eastAsia="Calibri" w:hAnsi="Times New Roman" w:cs="Times New Roman"/>
          <w:sz w:val="28"/>
          <w:szCs w:val="24"/>
          <w:lang w:eastAsia="ru-RU"/>
        </w:rPr>
        <w:t>:</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sz w:val="28"/>
          <w:szCs w:val="24"/>
          <w:lang w:eastAsia="ru-RU"/>
        </w:rPr>
        <w:t xml:space="preserve">- создать в </w:t>
      </w:r>
      <w:r w:rsidRPr="0031736C">
        <w:rPr>
          <w:rFonts w:ascii="Times New Roman" w:eastAsia="Times New Roman" w:hAnsi="Times New Roman" w:cs="Times New Roman"/>
          <w:sz w:val="28"/>
          <w:szCs w:val="28"/>
          <w:lang w:eastAsia="ru-RU"/>
        </w:rPr>
        <w:t>дошкольных и общеобразовательных организациях, организациях дополнительного образования</w:t>
      </w:r>
      <w:r w:rsidRPr="0031736C">
        <w:rPr>
          <w:rFonts w:ascii="Times New Roman" w:eastAsia="Calibri" w:hAnsi="Times New Roman" w:cs="Times New Roman"/>
          <w:sz w:val="28"/>
          <w:szCs w:val="28"/>
          <w:lang w:eastAsia="ru-RU"/>
        </w:rPr>
        <w:t xml:space="preserve"> условия</w:t>
      </w:r>
      <w:r w:rsidRPr="0031736C">
        <w:rPr>
          <w:rFonts w:ascii="Times New Roman" w:eastAsia="Calibri" w:hAnsi="Times New Roman" w:cs="Times New Roman"/>
          <w:sz w:val="28"/>
          <w:szCs w:val="24"/>
          <w:lang w:eastAsia="ru-RU"/>
        </w:rPr>
        <w:t xml:space="preserve"> для обеспечения деятельности отрядов ЮИД по вовлечению детей и подростков в пропагандистскую и просветительскую работу среди сверстников, а также передаче знаний в области дорожного движения детям дошкольного возраста и обучающимся начальных классов;</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проводить в образовательных организациях и детских оздоровительных лагерях профильные смены, тематические акции, слёты ЮИД, направленные на формирование у детей и подростков культуры поведения на дорогах;</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xml:space="preserve">- организовать проведение мероприятий, направленных на популяризацию и освещение деятельности движения ЮИД в СМИ на федеральном, региональном и муниципальном уровнях; </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проработать вопрос выплаты активным участникам движения ЮИД, лауреатам и призерам тематических конкурсов именных стипендий «Отличник ЮИД» из средств региональных и муниципальных бюджетов;</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акцентировать внимание общественности на проводимой в 2018 г. Интернет-акции «Безопасная страна ЮИД».</w:t>
      </w:r>
    </w:p>
    <w:p w:rsidR="0031736C" w:rsidRPr="0031736C" w:rsidRDefault="0031736C" w:rsidP="0031736C">
      <w:pPr>
        <w:spacing w:after="0"/>
        <w:ind w:firstLine="709"/>
        <w:jc w:val="both"/>
        <w:rPr>
          <w:rFonts w:ascii="Times New Roman" w:eastAsia="Times New Roman" w:hAnsi="Times New Roman" w:cs="Times New Roman"/>
          <w:sz w:val="24"/>
          <w:szCs w:val="28"/>
          <w:lang w:eastAsia="ru-RU"/>
        </w:rPr>
      </w:pPr>
      <w:r w:rsidRPr="0031736C">
        <w:rPr>
          <w:rFonts w:ascii="Times New Roman" w:eastAsia="Times New Roman" w:hAnsi="Times New Roman" w:cs="Times New Roman"/>
          <w:sz w:val="28"/>
          <w:szCs w:val="28"/>
          <w:lang w:eastAsia="ru-RU"/>
        </w:rPr>
        <w:t xml:space="preserve">В части работы образовательных организаций с родителями, предлагаем: </w:t>
      </w:r>
    </w:p>
    <w:p w:rsidR="0031736C" w:rsidRPr="0031736C" w:rsidRDefault="0031736C" w:rsidP="0031736C">
      <w:pPr>
        <w:spacing w:after="0"/>
        <w:ind w:firstLine="709"/>
        <w:jc w:val="both"/>
        <w:rPr>
          <w:rFonts w:ascii="Times New Roman" w:eastAsia="Calibri" w:hAnsi="Times New Roman" w:cs="Times New Roman"/>
          <w:b/>
          <w:sz w:val="28"/>
          <w:szCs w:val="28"/>
        </w:rPr>
      </w:pPr>
      <w:r w:rsidRPr="0031736C">
        <w:rPr>
          <w:rFonts w:ascii="Times New Roman" w:eastAsia="Calibri" w:hAnsi="Times New Roman" w:cs="Times New Roman"/>
          <w:b/>
          <w:sz w:val="28"/>
          <w:szCs w:val="28"/>
        </w:rPr>
        <w:t>Госавтоинспекции МВД России:</w:t>
      </w:r>
    </w:p>
    <w:p w:rsidR="0031736C" w:rsidRPr="0031736C" w:rsidRDefault="0031736C" w:rsidP="0031736C">
      <w:pPr>
        <w:spacing w:after="0"/>
        <w:ind w:firstLine="709"/>
        <w:jc w:val="both"/>
        <w:rPr>
          <w:rFonts w:ascii="Times New Roman" w:eastAsia="Calibri" w:hAnsi="Times New Roman" w:cs="Times New Roman"/>
          <w:sz w:val="28"/>
          <w:szCs w:val="28"/>
        </w:rPr>
      </w:pPr>
      <w:r w:rsidRPr="0031736C">
        <w:rPr>
          <w:rFonts w:ascii="Times New Roman" w:eastAsia="Calibri" w:hAnsi="Times New Roman" w:cs="Times New Roman"/>
          <w:sz w:val="28"/>
          <w:szCs w:val="28"/>
        </w:rPr>
        <w:lastRenderedPageBreak/>
        <w:t xml:space="preserve">- распространить опыт проекта «Детство без опасности» (тренинги </w:t>
      </w:r>
      <w:r w:rsidRPr="0031736C">
        <w:rPr>
          <w:rFonts w:ascii="Times New Roman" w:eastAsia="Calibri" w:hAnsi="Times New Roman" w:cs="Times New Roman"/>
          <w:sz w:val="28"/>
          <w:szCs w:val="28"/>
        </w:rPr>
        <w:br/>
        <w:t xml:space="preserve">по обучению родителей правильному выбору и установке детских удерживающих устройств, фиксации и транспортировке в них детей - </w:t>
      </w:r>
      <w:hyperlink r:id="rId20" w:history="1">
        <w:r w:rsidRPr="0031736C">
          <w:rPr>
            <w:rFonts w:ascii="Times New Roman" w:eastAsia="Times New Roman" w:hAnsi="Times New Roman" w:cs="Times New Roman"/>
            <w:color w:val="0000FF"/>
            <w:sz w:val="28"/>
            <w:szCs w:val="28"/>
            <w:u w:val="single"/>
          </w:rPr>
          <w:t>https://bezdtp.ru/bezdtp/ru/childhood_safety</w:t>
        </w:r>
      </w:hyperlink>
      <w:r w:rsidRPr="0031736C">
        <w:rPr>
          <w:rFonts w:ascii="Times New Roman" w:eastAsia="Calibri" w:hAnsi="Times New Roman" w:cs="Times New Roman"/>
          <w:sz w:val="28"/>
          <w:szCs w:val="28"/>
        </w:rPr>
        <w:t>) по всем субъектам Российской Федерации.</w:t>
      </w:r>
    </w:p>
    <w:p w:rsidR="0031736C" w:rsidRPr="0031736C" w:rsidRDefault="0031736C" w:rsidP="0031736C">
      <w:pPr>
        <w:spacing w:after="0"/>
        <w:ind w:firstLine="709"/>
        <w:jc w:val="both"/>
        <w:rPr>
          <w:rFonts w:ascii="Times New Roman" w:eastAsia="Calibri" w:hAnsi="Times New Roman" w:cs="Times New Roman"/>
          <w:sz w:val="28"/>
          <w:szCs w:val="28"/>
          <w:lang w:eastAsia="ru-RU"/>
        </w:rPr>
      </w:pPr>
      <w:r w:rsidRPr="0031736C">
        <w:rPr>
          <w:rFonts w:ascii="Times New Roman" w:eastAsia="Calibri" w:hAnsi="Times New Roman" w:cs="Times New Roman"/>
          <w:b/>
          <w:sz w:val="28"/>
          <w:szCs w:val="24"/>
          <w:lang w:eastAsia="ru-RU"/>
        </w:rPr>
        <w:t>Органам исполнительной власти субъектов Российской Федерации, осуществляю</w:t>
      </w:r>
      <w:r w:rsidRPr="0031736C">
        <w:rPr>
          <w:rFonts w:ascii="Times New Roman" w:eastAsia="Calibri" w:hAnsi="Times New Roman" w:cs="Times New Roman"/>
          <w:b/>
          <w:sz w:val="28"/>
          <w:szCs w:val="28"/>
          <w:lang w:eastAsia="ru-RU"/>
        </w:rPr>
        <w:t>щим государственное управление в сфере образования</w:t>
      </w:r>
      <w:r w:rsidRPr="0031736C">
        <w:rPr>
          <w:rFonts w:ascii="Times New Roman" w:eastAsia="Calibri" w:hAnsi="Times New Roman" w:cs="Times New Roman"/>
          <w:sz w:val="28"/>
          <w:szCs w:val="28"/>
          <w:lang w:eastAsia="ru-RU"/>
        </w:rPr>
        <w:t>:</w:t>
      </w:r>
    </w:p>
    <w:p w:rsidR="0031736C" w:rsidRPr="0031736C" w:rsidRDefault="0031736C" w:rsidP="0031736C">
      <w:pPr>
        <w:spacing w:after="0"/>
        <w:ind w:firstLine="709"/>
        <w:jc w:val="both"/>
        <w:rPr>
          <w:rFonts w:ascii="Times New Roman" w:eastAsia="Calibri" w:hAnsi="Times New Roman" w:cs="Times New Roman"/>
          <w:sz w:val="28"/>
          <w:szCs w:val="28"/>
        </w:rPr>
      </w:pPr>
      <w:r w:rsidRPr="0031736C">
        <w:rPr>
          <w:rFonts w:ascii="Times New Roman" w:eastAsia="Calibri" w:hAnsi="Times New Roman" w:cs="Times New Roman"/>
          <w:sz w:val="28"/>
          <w:szCs w:val="28"/>
        </w:rPr>
        <w:t xml:space="preserve">- рекомендовать </w:t>
      </w:r>
      <w:r w:rsidRPr="0031736C">
        <w:rPr>
          <w:rFonts w:ascii="Times New Roman" w:eastAsia="Times New Roman" w:hAnsi="Times New Roman" w:cs="Times New Roman"/>
          <w:sz w:val="28"/>
          <w:szCs w:val="28"/>
        </w:rPr>
        <w:t xml:space="preserve">образовательным организациям вести просветительскую работу с родителями по соблюдению ими ПДД и демонстрацию положительного примера поведения в транспортной среде детям, по соблюдению правил перевозки несовершеннолетних в транспортных средствах, по применению детьми световозвращающих элементов (далее – СВЭ) и контролю </w:t>
      </w:r>
      <w:r w:rsidRPr="0031736C">
        <w:rPr>
          <w:rFonts w:ascii="Times New Roman" w:eastAsia="Times New Roman" w:hAnsi="Times New Roman" w:cs="Times New Roman"/>
          <w:sz w:val="28"/>
          <w:szCs w:val="28"/>
        </w:rPr>
        <w:br/>
        <w:t>за их использованием, в том числе с привлечением сотрудников Госавтоинспекции для участия в родительских собраниях;</w:t>
      </w:r>
      <w:r w:rsidRPr="0031736C">
        <w:rPr>
          <w:rFonts w:ascii="Times New Roman" w:eastAsia="Calibri" w:hAnsi="Times New Roman" w:cs="Times New Roman"/>
          <w:sz w:val="28"/>
          <w:szCs w:val="28"/>
        </w:rPr>
        <w:t xml:space="preserve"> </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Calibri" w:hAnsi="Times New Roman" w:cs="Times New Roman"/>
          <w:sz w:val="28"/>
          <w:szCs w:val="28"/>
        </w:rPr>
        <w:t>-</w:t>
      </w:r>
      <w:r w:rsidRPr="0031736C">
        <w:rPr>
          <w:rFonts w:ascii="Times New Roman" w:eastAsia="Times New Roman" w:hAnsi="Times New Roman" w:cs="Times New Roman"/>
          <w:sz w:val="28"/>
          <w:szCs w:val="28"/>
        </w:rPr>
        <w:t xml:space="preserve"> рекомендовать совместно </w:t>
      </w:r>
      <w:r w:rsidRPr="0031736C">
        <w:rPr>
          <w:rFonts w:ascii="Times New Roman" w:eastAsia="Calibri" w:hAnsi="Times New Roman" w:cs="Times New Roman"/>
          <w:sz w:val="28"/>
          <w:szCs w:val="28"/>
        </w:rPr>
        <w:t xml:space="preserve">с подразделениями </w:t>
      </w:r>
      <w:r w:rsidRPr="0031736C">
        <w:rPr>
          <w:rFonts w:ascii="Times New Roman" w:eastAsia="Times New Roman" w:hAnsi="Times New Roman" w:cs="Times New Roman"/>
          <w:sz w:val="28"/>
          <w:szCs w:val="28"/>
        </w:rPr>
        <w:t>Госавтоинспекции территориальных органов МВД России по субъектам Российской Федерации подготовить рекомендации по работе с родителями воспитанников дошкольных образовательных и обучающихся общеобразовательных организаций, направленные на формирование у детей навыков безопасного участия в дорожном движении;</w:t>
      </w:r>
    </w:p>
    <w:p w:rsidR="0031736C" w:rsidRPr="0031736C" w:rsidRDefault="0031736C" w:rsidP="0031736C">
      <w:pPr>
        <w:spacing w:after="0"/>
        <w:ind w:firstLine="709"/>
        <w:jc w:val="both"/>
        <w:rPr>
          <w:rFonts w:ascii="Times New Roman" w:eastAsia="Calibri" w:hAnsi="Times New Roman" w:cs="Times New Roman"/>
          <w:sz w:val="28"/>
          <w:szCs w:val="28"/>
        </w:rPr>
      </w:pPr>
      <w:r w:rsidRPr="0031736C">
        <w:rPr>
          <w:rFonts w:ascii="Times New Roman" w:eastAsia="Calibri" w:hAnsi="Times New Roman" w:cs="Times New Roman"/>
          <w:sz w:val="28"/>
          <w:szCs w:val="28"/>
        </w:rPr>
        <w:t>- рекомендовать образовательным организациям принять активное участие во всероссийской акции «Научи ребенка ПДД»;</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sz w:val="28"/>
          <w:szCs w:val="24"/>
          <w:lang w:eastAsia="ru-RU"/>
        </w:rPr>
        <w:t xml:space="preserve">- совместно с </w:t>
      </w:r>
      <w:r w:rsidRPr="0031736C">
        <w:rPr>
          <w:rFonts w:ascii="Times New Roman" w:eastAsia="Calibri" w:hAnsi="Times New Roman" w:cs="Times New Roman"/>
          <w:sz w:val="28"/>
          <w:szCs w:val="28"/>
          <w:lang w:eastAsia="ru-RU"/>
        </w:rPr>
        <w:t xml:space="preserve">подразделениями </w:t>
      </w:r>
      <w:r w:rsidRPr="0031736C">
        <w:rPr>
          <w:rFonts w:ascii="Times New Roman" w:eastAsia="Times New Roman" w:hAnsi="Times New Roman" w:cs="Times New Roman"/>
          <w:sz w:val="28"/>
          <w:szCs w:val="28"/>
          <w:lang w:eastAsia="ru-RU"/>
        </w:rPr>
        <w:t>Госавтоинспекции территориальных органов МВД России по субъектам Российской Федерации</w:t>
      </w:r>
      <w:r w:rsidRPr="0031736C">
        <w:rPr>
          <w:rFonts w:ascii="Times New Roman" w:eastAsia="Calibri" w:hAnsi="Times New Roman" w:cs="Times New Roman"/>
          <w:sz w:val="28"/>
          <w:szCs w:val="24"/>
          <w:lang w:eastAsia="ru-RU"/>
        </w:rPr>
        <w:t xml:space="preserve"> организовать в образовательных организациях проведение профилактических мероприятий, направленных на повышение безопасности детей на дорогах, уделяя при этом особое внимание безопасности перевозок несовершеннолетних в легковых, маршрутных и иных транспортных средствах, использованию детьми СВЭ, обустройству улично-дорожной сети, в том числе пешеходных переходов вблизи образовательных организаций в соответствии с установленными нормативными требованиями.</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В целях обеспечения безопасности детей-пешеходов в темное время суток и в условиях недостаточной видимости, участники Всероссийского семинара-совещания считают целесообразным:</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Times New Roman" w:hAnsi="Times New Roman" w:cs="Times New Roman"/>
          <w:sz w:val="28"/>
          <w:szCs w:val="28"/>
          <w:lang w:eastAsia="ru-RU"/>
        </w:rPr>
        <w:t xml:space="preserve">- рекомендовать </w:t>
      </w:r>
      <w:r w:rsidRPr="0031736C">
        <w:rPr>
          <w:rFonts w:ascii="Times New Roman" w:eastAsia="Times New Roman" w:hAnsi="Times New Roman" w:cs="Times New Roman"/>
          <w:color w:val="000000"/>
          <w:sz w:val="28"/>
          <w:szCs w:val="28"/>
          <w:lang w:eastAsia="ru-RU"/>
        </w:rPr>
        <w:t xml:space="preserve">общероссийской общественной организации «Национальная родительская ассоциация социальной поддержки семей и защиты семейных ценностей» проработать </w:t>
      </w:r>
      <w:r w:rsidRPr="0031736C">
        <w:rPr>
          <w:rFonts w:ascii="Times New Roman" w:eastAsia="Times New Roman" w:hAnsi="Times New Roman" w:cs="Times New Roman"/>
          <w:sz w:val="28"/>
          <w:szCs w:val="28"/>
          <w:lang w:eastAsia="ru-RU"/>
        </w:rPr>
        <w:t>вопрос с образовательными организация</w:t>
      </w:r>
      <w:r w:rsidRPr="0031736C">
        <w:rPr>
          <w:rFonts w:ascii="Times New Roman" w:eastAsia="Times New Roman" w:hAnsi="Times New Roman" w:cs="Times New Roman"/>
          <w:sz w:val="28"/>
          <w:szCs w:val="28"/>
          <w:lang w:eastAsia="ru-RU"/>
        </w:rPr>
        <w:lastRenderedPageBreak/>
        <w:t>ми об осуществлении общественного и родительского контроля за использованием детьми-пешеходами СВЭ;</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sz w:val="28"/>
          <w:szCs w:val="24"/>
          <w:lang w:eastAsia="ru-RU"/>
        </w:rPr>
        <w:t>- организовать совместно со средствами массовой информации проведение информационно-пропагандистских мероприятий, направленных на популяризацию использования СВЭ;</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Times New Roman" w:hAnsi="Times New Roman" w:cs="Times New Roman"/>
          <w:sz w:val="28"/>
          <w:szCs w:val="28"/>
        </w:rPr>
        <w:t xml:space="preserve">- рекомендовать заинтересованным федеральным органам исполнительной власти Российской Федерации, а также общественным организациям </w:t>
      </w:r>
      <w:r w:rsidRPr="0031736C">
        <w:rPr>
          <w:rFonts w:ascii="Times New Roman" w:eastAsia="Times New Roman" w:hAnsi="Times New Roman" w:cs="Times New Roman"/>
          <w:sz w:val="28"/>
          <w:szCs w:val="28"/>
        </w:rPr>
        <w:br/>
        <w:t xml:space="preserve">и бизнес-сообществу усилить работу по обеспечению учащихся </w:t>
      </w:r>
      <w:r w:rsidRPr="0031736C">
        <w:rPr>
          <w:rFonts w:ascii="Times New Roman" w:eastAsia="Times New Roman" w:hAnsi="Times New Roman" w:cs="Times New Roman"/>
          <w:sz w:val="28"/>
          <w:szCs w:val="28"/>
        </w:rPr>
        <w:br/>
        <w:t>и воспитанников образовательных организаций СВЭ.</w:t>
      </w:r>
    </w:p>
    <w:p w:rsidR="0031736C" w:rsidRPr="0031736C" w:rsidRDefault="0031736C" w:rsidP="0031736C">
      <w:pPr>
        <w:spacing w:after="0"/>
        <w:ind w:firstLine="709"/>
        <w:jc w:val="both"/>
        <w:rPr>
          <w:rFonts w:ascii="Times New Roman" w:eastAsia="Calibri" w:hAnsi="Times New Roman" w:cs="Times New Roman"/>
          <w:sz w:val="28"/>
          <w:szCs w:val="28"/>
          <w:lang w:eastAsia="ru-RU"/>
        </w:rPr>
      </w:pPr>
      <w:r w:rsidRPr="0031736C">
        <w:rPr>
          <w:rFonts w:ascii="Times New Roman" w:eastAsia="Calibri" w:hAnsi="Times New Roman" w:cs="Times New Roman"/>
          <w:sz w:val="28"/>
          <w:szCs w:val="24"/>
          <w:lang w:eastAsia="ru-RU"/>
        </w:rPr>
        <w:t xml:space="preserve">В целях дальнейшего совершенствования инфраструктурных элементов, обеспечивающих безопасность детей на дорогах, участники Всероссийского семинара-совещания считают целесообразным обратиться </w:t>
      </w:r>
      <w:r w:rsidRPr="0031736C">
        <w:rPr>
          <w:rFonts w:ascii="Times New Roman" w:eastAsia="Calibri" w:hAnsi="Times New Roman" w:cs="Times New Roman"/>
          <w:sz w:val="28"/>
          <w:szCs w:val="28"/>
          <w:lang w:eastAsia="ru-RU"/>
        </w:rPr>
        <w:t>к должностным лицам высших исполнительных органов государственной власти субъектов Российской Федерации:</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sz w:val="28"/>
          <w:szCs w:val="24"/>
          <w:lang w:eastAsia="ru-RU"/>
        </w:rPr>
        <w:t>- продолжить реализацию комплекса дополнительных мероприятий, направленных на профилактику ДДТТ, обеспечение специальных мер безопасности при движении транспорта вблизи образовательных организаций;</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sz w:val="28"/>
          <w:szCs w:val="24"/>
          <w:lang w:eastAsia="ru-RU"/>
        </w:rPr>
        <w:t xml:space="preserve">- инициировать вопросы о выделении специальных дорожек </w:t>
      </w:r>
      <w:r w:rsidRPr="0031736C">
        <w:rPr>
          <w:rFonts w:ascii="Times New Roman" w:eastAsia="Calibri" w:hAnsi="Times New Roman" w:cs="Times New Roman"/>
          <w:sz w:val="28"/>
          <w:szCs w:val="24"/>
          <w:lang w:eastAsia="ru-RU"/>
        </w:rPr>
        <w:br/>
        <w:t>для велотранспорта, а также специальных площадок для различных современных технических средств передвижения в населенных пунктах субъектов Российской Федерации;</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sz w:val="28"/>
          <w:szCs w:val="24"/>
          <w:lang w:eastAsia="ru-RU"/>
        </w:rPr>
        <w:t>- реализовывать предложения по организации эффективных безопасных схем организации дорожного движения в местах расположения образовательных организаций, культурно-оздоровительных и других объектов массового пребывания детей, в том числе на придворовых территориях.</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xml:space="preserve">Для активного вовлечения граждан в тему дорожной безопасности, а также подготовки их к безопасному участию в дорожном движении, формированию законопослушного поведения в транспортной среде, предлагаем: </w:t>
      </w:r>
    </w:p>
    <w:p w:rsidR="0031736C" w:rsidRPr="0031736C" w:rsidRDefault="0031736C" w:rsidP="0031736C">
      <w:pPr>
        <w:spacing w:after="0"/>
        <w:ind w:firstLine="709"/>
        <w:jc w:val="both"/>
        <w:rPr>
          <w:rFonts w:ascii="Times New Roman" w:eastAsia="Calibri" w:hAnsi="Times New Roman" w:cs="Times New Roman"/>
          <w:sz w:val="28"/>
          <w:szCs w:val="28"/>
          <w:lang w:eastAsia="ru-RU"/>
        </w:rPr>
      </w:pPr>
      <w:r w:rsidRPr="0031736C">
        <w:rPr>
          <w:rFonts w:ascii="Times New Roman" w:eastAsia="Calibri" w:hAnsi="Times New Roman" w:cs="Times New Roman"/>
          <w:b/>
          <w:sz w:val="28"/>
          <w:szCs w:val="24"/>
          <w:lang w:eastAsia="ru-RU"/>
        </w:rPr>
        <w:t>Органам исполнительной власти субъектов Российской Федерации, осуществляю</w:t>
      </w:r>
      <w:r w:rsidRPr="0031736C">
        <w:rPr>
          <w:rFonts w:ascii="Times New Roman" w:eastAsia="Calibri" w:hAnsi="Times New Roman" w:cs="Times New Roman"/>
          <w:b/>
          <w:sz w:val="28"/>
          <w:szCs w:val="28"/>
          <w:lang w:eastAsia="ru-RU"/>
        </w:rPr>
        <w:t xml:space="preserve">щим государственное управление в сфере образования, совместно с подразделениями </w:t>
      </w:r>
      <w:r w:rsidRPr="0031736C">
        <w:rPr>
          <w:rFonts w:ascii="Times New Roman" w:eastAsia="Times New Roman" w:hAnsi="Times New Roman" w:cs="Times New Roman"/>
          <w:b/>
          <w:sz w:val="28"/>
          <w:szCs w:val="28"/>
          <w:lang w:eastAsia="ru-RU"/>
        </w:rPr>
        <w:t>Госавтоинспекции территориальных органов МВД России по субъектам Российской Федерации</w:t>
      </w:r>
      <w:r w:rsidRPr="0031736C">
        <w:rPr>
          <w:rFonts w:ascii="Times New Roman" w:eastAsia="Calibri" w:hAnsi="Times New Roman" w:cs="Times New Roman"/>
          <w:sz w:val="28"/>
          <w:szCs w:val="28"/>
          <w:lang w:eastAsia="ru-RU"/>
        </w:rPr>
        <w:t>:</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продолжить на регулярной основе проведение массовых мероприятий, направленных на повышение правового сознания и предупреждение опасного поведения участников дорожного движения, профилактику ДДТТ;</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разработать и реализовать комплекс дополнительных мероприятий, направленных на повышение эффективности профилактики ДДТТ среди социально незащищённых категорий детей, а также детей, с ограниченными возможностями здоровья;</w:t>
      </w:r>
    </w:p>
    <w:p w:rsidR="0031736C" w:rsidRPr="0031736C" w:rsidRDefault="0031736C" w:rsidP="0031736C">
      <w:pPr>
        <w:spacing w:after="0"/>
        <w:ind w:firstLine="709"/>
        <w:contextualSpacing/>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lastRenderedPageBreak/>
        <w:t xml:space="preserve">- осуществлять пропаганду положительного опыта проведения мероприятий в сфере обеспечения безопасности дорожного движения, в том числе организованных при партнерстве органов государственной власти, общественных организаций, граждан и бизнеса; </w:t>
      </w:r>
    </w:p>
    <w:p w:rsidR="0031736C" w:rsidRPr="0031736C" w:rsidRDefault="0031736C" w:rsidP="0031736C">
      <w:pPr>
        <w:spacing w:after="0"/>
        <w:ind w:firstLine="709"/>
        <w:contextualSpacing/>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 привлекать к проведению массовых мероприятий и акций по профилактике ДДТТ и формированию у детей законопослушного поведения в транспортной среде заинтересованные общественные, молодежные и волонтерские организации и объединения, а также представителей СМИ.</w:t>
      </w:r>
    </w:p>
    <w:p w:rsidR="0031736C" w:rsidRPr="0031736C" w:rsidRDefault="0031736C" w:rsidP="0031736C">
      <w:pPr>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rPr>
        <w:t xml:space="preserve">В целях </w:t>
      </w:r>
      <w:r w:rsidRPr="0031736C">
        <w:rPr>
          <w:rFonts w:ascii="Times New Roman" w:eastAsia="Times New Roman" w:hAnsi="Times New Roman" w:cs="Times New Roman"/>
          <w:sz w:val="28"/>
          <w:szCs w:val="28"/>
          <w:lang w:eastAsia="ru-RU"/>
        </w:rPr>
        <w:t>активизации взаимодействия органов власти, всех заинтересованных министерств и ведомств, общественных институтов для кардинального изменения ситуации с ДДТТ, участники Всероссийского семинара-совещания считают целесообразным обратиться к должностным лицам высших исполнительных органов государственной власти субъектов Российской Федерации:</w:t>
      </w:r>
    </w:p>
    <w:p w:rsidR="0031736C" w:rsidRPr="0031736C" w:rsidRDefault="0031736C" w:rsidP="0031736C">
      <w:pPr>
        <w:widowControl w:val="0"/>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 xml:space="preserve">- при разработке региональных целевых программ по повышению безопасности дорожного движения предусмотреть в них мероприятия </w:t>
      </w:r>
      <w:r w:rsidRPr="0031736C">
        <w:rPr>
          <w:rFonts w:ascii="Times New Roman" w:eastAsia="Times New Roman" w:hAnsi="Times New Roman" w:cs="Times New Roman"/>
          <w:sz w:val="28"/>
          <w:szCs w:val="28"/>
          <w:lang w:eastAsia="ru-RU"/>
        </w:rPr>
        <w:br/>
        <w:t xml:space="preserve">по профилактике ДДТТ, включая обеспечение образовательных организаций учебно-методическими комплектами по обучению детей безопасному участию в дорожном движении; </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sz w:val="28"/>
          <w:szCs w:val="24"/>
          <w:lang w:eastAsia="ru-RU"/>
        </w:rPr>
        <w:t>- обеспечить внедрение положительного опыта и методов предупреждения ДДТТ;</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sz w:val="28"/>
          <w:szCs w:val="24"/>
          <w:lang w:eastAsia="ru-RU"/>
        </w:rPr>
        <w:t>- включить в составы региональных комиссий по обеспечению безопасности дорожного движения уполномоченных по правам ребенка в субъектах Российской Федерации;</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sz w:val="28"/>
          <w:szCs w:val="24"/>
          <w:lang w:eastAsia="ru-RU"/>
        </w:rPr>
        <w:t xml:space="preserve">- рассмотреть на заседаниях региональных и муниципальных комиссий </w:t>
      </w:r>
      <w:r w:rsidRPr="0031736C">
        <w:rPr>
          <w:rFonts w:ascii="Times New Roman" w:eastAsia="Calibri" w:hAnsi="Times New Roman" w:cs="Times New Roman"/>
          <w:sz w:val="28"/>
          <w:szCs w:val="24"/>
          <w:lang w:eastAsia="ru-RU"/>
        </w:rPr>
        <w:br/>
        <w:t>по обеспечению безопасности дорожного движения вопросы о привлечении общественных организаций и объединений к совместным действиям, направленным на сокращение аварийности на дорогах и снижение тяжести последствий ДТП среди несовершеннолетних;</w:t>
      </w:r>
    </w:p>
    <w:p w:rsidR="0031736C" w:rsidRPr="0031736C" w:rsidRDefault="0031736C" w:rsidP="0031736C">
      <w:pPr>
        <w:spacing w:after="0"/>
        <w:ind w:firstLine="709"/>
        <w:jc w:val="both"/>
        <w:rPr>
          <w:rFonts w:ascii="Times New Roman" w:eastAsia="Times New Roman" w:hAnsi="Times New Roman" w:cs="Times New Roman"/>
          <w:iCs/>
          <w:sz w:val="28"/>
          <w:szCs w:val="28"/>
          <w:lang w:eastAsia="ru-RU"/>
        </w:rPr>
      </w:pPr>
      <w:r w:rsidRPr="0031736C">
        <w:rPr>
          <w:rFonts w:ascii="Times New Roman" w:eastAsia="Times New Roman" w:hAnsi="Times New Roman" w:cs="Times New Roman"/>
          <w:iCs/>
          <w:sz w:val="28"/>
          <w:szCs w:val="28"/>
          <w:lang w:eastAsia="ru-RU"/>
        </w:rPr>
        <w:t>- инициировать рассмотрение на региональных комиссиях по обеспечению безопасности дорожного движения вопроса о своевременной и качественной подготовке образовательных организаций к новому учебному году с учетом обеспечения безопасности дорожного движения;</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xml:space="preserve">- осуществлять целенаправленную системную работу с использованием ресурсов СМИ и Интернета по созданию в субъектах Российской Федерации информационно-визуального пространства, направленного на формирование среди родительской общественности, детей и молодежи правового сознания </w:t>
      </w:r>
      <w:r w:rsidRPr="0031736C">
        <w:rPr>
          <w:rFonts w:ascii="Times New Roman" w:eastAsia="Times New Roman" w:hAnsi="Times New Roman" w:cs="Times New Roman"/>
          <w:sz w:val="28"/>
          <w:szCs w:val="28"/>
        </w:rPr>
        <w:br/>
        <w:t>и психологических установок на соблюдение требований ПДД.</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lastRenderedPageBreak/>
        <w:t>В целях освещения проводимых информационно-пропагандистских мероприятий по безопасности дорожного движения участники Всероссийского семинара-совещания считают целесообразным обратиться к должностным лицам высших исполнительных органов государственной власти субъектов Российской Федерации:</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sz w:val="28"/>
          <w:szCs w:val="24"/>
          <w:lang w:eastAsia="ru-RU"/>
        </w:rPr>
        <w:t>- создать и разместить на региональных телеканалах и радиостанциях постоянно действующие рубрики или программы по профилактике безопасности детей на дорогах;</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Calibri" w:hAnsi="Times New Roman" w:cs="Times New Roman"/>
          <w:sz w:val="28"/>
          <w:szCs w:val="24"/>
          <w:lang w:eastAsia="ru-RU"/>
        </w:rPr>
        <w:t>- рассмотреть возможность изготовления и размещения социальной рекламы по тематике профилактики ДДТТ, в том числе по обеспечению безопасности перевозок детей в автотранспорте и использованию детьми СВЭ;</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xml:space="preserve">- организовать освещение в СМИ особенностей безопасного использования современных средств передвижения (гироскутеров, сигвеев, моноколес </w:t>
      </w:r>
      <w:r w:rsidRPr="0031736C">
        <w:rPr>
          <w:rFonts w:ascii="Times New Roman" w:eastAsia="Times New Roman" w:hAnsi="Times New Roman" w:cs="Times New Roman"/>
          <w:sz w:val="28"/>
          <w:szCs w:val="28"/>
        </w:rPr>
        <w:br/>
        <w:t>и иных);</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организовать широкое обсуждение вопросов безопасности дорожного движения и культуры поведения на дорогах в СМИ, совместно с заинтересованными общественными организациями подготовить предложения по регулярному выпуску в СМИ просветительских программ, публикаций и социальной рекламы, направленных на формировании ответственного поведения участников дорожного движения, неприятие агрессивного поведения.</w:t>
      </w:r>
    </w:p>
    <w:p w:rsidR="0031736C" w:rsidRPr="0031736C" w:rsidRDefault="0031736C" w:rsidP="0031736C">
      <w:pPr>
        <w:spacing w:after="0"/>
        <w:ind w:firstLine="709"/>
        <w:jc w:val="both"/>
        <w:rPr>
          <w:rFonts w:ascii="Times New Roman" w:eastAsia="Times New Roman" w:hAnsi="Times New Roman" w:cs="Times New Roman"/>
          <w:sz w:val="28"/>
          <w:szCs w:val="28"/>
        </w:rPr>
      </w:pPr>
      <w:r w:rsidRPr="0031736C">
        <w:rPr>
          <w:rFonts w:ascii="Times New Roman" w:eastAsia="Times New Roman" w:hAnsi="Times New Roman" w:cs="Times New Roman"/>
          <w:sz w:val="28"/>
          <w:szCs w:val="28"/>
        </w:rPr>
        <w:t xml:space="preserve">В целях повышения эффективности взаимодействия с общественными </w:t>
      </w:r>
      <w:r w:rsidRPr="0031736C">
        <w:rPr>
          <w:rFonts w:ascii="Times New Roman" w:eastAsia="Times New Roman" w:hAnsi="Times New Roman" w:cs="Times New Roman"/>
          <w:sz w:val="28"/>
          <w:szCs w:val="28"/>
        </w:rPr>
        <w:br/>
        <w:t>и некоммерческими организациями и объединениями по вопросам профилактики ДДТТ предлагаем:</w:t>
      </w:r>
    </w:p>
    <w:p w:rsidR="0031736C" w:rsidRPr="0031736C" w:rsidRDefault="0031736C" w:rsidP="0031736C">
      <w:pPr>
        <w:spacing w:after="0"/>
        <w:ind w:firstLine="709"/>
        <w:jc w:val="both"/>
        <w:rPr>
          <w:rFonts w:ascii="Times New Roman" w:eastAsia="Times New Roman" w:hAnsi="Times New Roman" w:cs="Times New Roman"/>
          <w:iCs/>
          <w:sz w:val="28"/>
          <w:szCs w:val="28"/>
          <w:lang w:eastAsia="ru-RU"/>
        </w:rPr>
      </w:pPr>
      <w:r w:rsidRPr="0031736C">
        <w:rPr>
          <w:rFonts w:ascii="Times New Roman" w:eastAsia="Times New Roman" w:hAnsi="Times New Roman" w:cs="Times New Roman"/>
          <w:iCs/>
          <w:sz w:val="28"/>
          <w:szCs w:val="28"/>
          <w:lang w:eastAsia="ru-RU"/>
        </w:rPr>
        <w:t xml:space="preserve">- органам исполнительной власти субъектов Российской Федерации, осуществляющим государственное управление в сфере образования, совместно с </w:t>
      </w:r>
      <w:r w:rsidRPr="0031736C">
        <w:rPr>
          <w:rFonts w:ascii="Times New Roman" w:eastAsia="Calibri" w:hAnsi="Times New Roman" w:cs="Times New Roman"/>
          <w:iCs/>
          <w:sz w:val="28"/>
          <w:szCs w:val="28"/>
          <w:lang w:eastAsia="ru-RU"/>
        </w:rPr>
        <w:t xml:space="preserve">подразделениями </w:t>
      </w:r>
      <w:r w:rsidRPr="0031736C">
        <w:rPr>
          <w:rFonts w:ascii="Times New Roman" w:eastAsia="Times New Roman" w:hAnsi="Times New Roman" w:cs="Times New Roman"/>
          <w:iCs/>
          <w:sz w:val="28"/>
          <w:szCs w:val="28"/>
          <w:lang w:eastAsia="ru-RU"/>
        </w:rPr>
        <w:t>Госавтоинспекции территориальных органов МВД России по субъектам Российской Федерации осуществлять взаимодействие с общественными, молодежными, волонтерскими и иными заинтересованными организациями и объединениями в целях проведения совместных информационно-пропагандистских мероприятий по безопасности дорожного движения;</w:t>
      </w:r>
    </w:p>
    <w:p w:rsidR="0031736C" w:rsidRPr="0031736C" w:rsidRDefault="0031736C" w:rsidP="0031736C">
      <w:pPr>
        <w:spacing w:after="0"/>
        <w:ind w:firstLine="709"/>
        <w:jc w:val="both"/>
        <w:rPr>
          <w:rFonts w:ascii="Times New Roman" w:eastAsia="Calibri" w:hAnsi="Times New Roman" w:cs="Times New Roman"/>
          <w:sz w:val="28"/>
          <w:szCs w:val="24"/>
          <w:lang w:eastAsia="ru-RU"/>
        </w:rPr>
      </w:pPr>
      <w:r w:rsidRPr="0031736C">
        <w:rPr>
          <w:rFonts w:ascii="Times New Roman" w:eastAsia="Times New Roman" w:hAnsi="Times New Roman" w:cs="Times New Roman"/>
          <w:sz w:val="28"/>
          <w:szCs w:val="28"/>
          <w:lang w:eastAsia="ru-RU"/>
        </w:rPr>
        <w:t xml:space="preserve">- </w:t>
      </w:r>
      <w:r w:rsidRPr="0031736C">
        <w:rPr>
          <w:rFonts w:ascii="Times New Roman" w:eastAsia="Calibri" w:hAnsi="Times New Roman" w:cs="Times New Roman"/>
          <w:sz w:val="28"/>
          <w:szCs w:val="28"/>
          <w:lang w:eastAsia="ru-RU"/>
        </w:rPr>
        <w:t xml:space="preserve">подразделениям </w:t>
      </w:r>
      <w:r w:rsidRPr="0031736C">
        <w:rPr>
          <w:rFonts w:ascii="Times New Roman" w:eastAsia="Times New Roman" w:hAnsi="Times New Roman" w:cs="Times New Roman"/>
          <w:sz w:val="28"/>
          <w:szCs w:val="28"/>
          <w:lang w:eastAsia="ru-RU"/>
        </w:rPr>
        <w:t>Госавтоинспекции территориальных органов МВД России по субъектам Российской Федерации организовать профилактическую работу по закреплению у детей знаний основ ПДД и привития им навыков безопасного поведения на дорогах с использованием возможностей автодромов общественной организации «Всероссийское общество автомобилистов» (далее – ВОА), детских автогородков (стационарных и мобильных) и детских транспортных площадок, а также центров по профилактике ДДТТ, открытых в субъектах Российской Федерации.</w:t>
      </w:r>
    </w:p>
    <w:p w:rsidR="0031736C" w:rsidRPr="0031736C" w:rsidRDefault="0031736C" w:rsidP="0031736C">
      <w:pPr>
        <w:widowControl w:val="0"/>
        <w:spacing w:after="0"/>
        <w:ind w:firstLine="709"/>
        <w:jc w:val="both"/>
        <w:rPr>
          <w:rFonts w:ascii="Times New Roman" w:eastAsia="Times New Roman" w:hAnsi="Times New Roman" w:cs="Times New Roman"/>
          <w:b/>
          <w:sz w:val="28"/>
          <w:szCs w:val="28"/>
          <w:lang w:eastAsia="ru-RU"/>
        </w:rPr>
      </w:pPr>
      <w:r w:rsidRPr="0031736C">
        <w:rPr>
          <w:rFonts w:ascii="Times New Roman" w:eastAsia="Times New Roman" w:hAnsi="Times New Roman" w:cs="Times New Roman"/>
          <w:b/>
          <w:sz w:val="28"/>
          <w:szCs w:val="28"/>
          <w:lang w:eastAsia="ru-RU"/>
        </w:rPr>
        <w:lastRenderedPageBreak/>
        <w:t>Органам исполнительной власти субъектов Российской Федерации, осуществляющим государственное управление в сфере образования:</w:t>
      </w:r>
    </w:p>
    <w:p w:rsidR="0031736C" w:rsidRPr="0031736C" w:rsidRDefault="0031736C" w:rsidP="0031736C">
      <w:pPr>
        <w:widowControl w:val="0"/>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 проработать совместно с ВОА вопрос создания в субъектах Российской Федерации (Республике Татарстан, Краснодарском крае, Московской области и Санкт-Петербурге) методических центров по безопасности дорожного движения на базе региональных отделений ВОА, как центров разработки программ и проектов, направленных на профилактику ДДТТ;</w:t>
      </w:r>
    </w:p>
    <w:p w:rsidR="0031736C" w:rsidRPr="0031736C" w:rsidRDefault="0031736C" w:rsidP="0031736C">
      <w:pPr>
        <w:widowControl w:val="0"/>
        <w:spacing w:after="0"/>
        <w:ind w:firstLine="709"/>
        <w:jc w:val="both"/>
        <w:rPr>
          <w:rFonts w:ascii="Times New Roman" w:eastAsia="Times New Roman" w:hAnsi="Times New Roman" w:cs="Times New Roman"/>
          <w:sz w:val="28"/>
          <w:szCs w:val="28"/>
          <w:lang w:eastAsia="ru-RU"/>
        </w:rPr>
      </w:pPr>
      <w:r w:rsidRPr="0031736C">
        <w:rPr>
          <w:rFonts w:ascii="Times New Roman" w:eastAsia="Times New Roman" w:hAnsi="Times New Roman" w:cs="Times New Roman"/>
          <w:sz w:val="28"/>
          <w:szCs w:val="28"/>
          <w:lang w:eastAsia="ru-RU"/>
        </w:rPr>
        <w:t xml:space="preserve">- рекомендовать на базе региональных отделений ВОА проводить </w:t>
      </w:r>
      <w:r w:rsidRPr="0031736C">
        <w:rPr>
          <w:rFonts w:ascii="Times New Roman" w:eastAsia="Times New Roman" w:hAnsi="Times New Roman" w:cs="Times New Roman"/>
          <w:sz w:val="28"/>
          <w:szCs w:val="28"/>
          <w:lang w:eastAsia="ru-RU"/>
        </w:rPr>
        <w:br/>
        <w:t>на безвозмездной основе занятия с детьми по ПДД из малообеспеченных семей и детских домов;</w:t>
      </w:r>
    </w:p>
    <w:p w:rsidR="0031736C" w:rsidRPr="0031736C" w:rsidRDefault="0031736C" w:rsidP="0031736C">
      <w:pPr>
        <w:widowControl w:val="0"/>
        <w:spacing w:after="0"/>
        <w:ind w:firstLine="709"/>
        <w:jc w:val="both"/>
        <w:rPr>
          <w:rFonts w:ascii="Times New Roman" w:eastAsia="Times New Roman" w:hAnsi="Times New Roman" w:cs="Times New Roman"/>
          <w:b/>
          <w:color w:val="00000A"/>
          <w:sz w:val="28"/>
          <w:szCs w:val="28"/>
          <w:lang w:eastAsia="ru-RU"/>
        </w:rPr>
      </w:pPr>
      <w:r w:rsidRPr="0031736C">
        <w:rPr>
          <w:rFonts w:ascii="Times New Roman" w:eastAsia="Times New Roman" w:hAnsi="Times New Roman" w:cs="Times New Roman"/>
          <w:sz w:val="28"/>
          <w:szCs w:val="28"/>
          <w:lang w:eastAsia="ru-RU"/>
        </w:rPr>
        <w:t>- проработать совместно с ВОА вопрос о реализации на базе автошкол ВОА создания «Школ юного велосипедиста» по обучению подростков в возрасте от 14 до 17 лет основам безопасного участия в дорожном движении.</w:t>
      </w:r>
      <w:r w:rsidRPr="0031736C">
        <w:rPr>
          <w:rFonts w:ascii="Times New Roman" w:eastAsia="Times New Roman" w:hAnsi="Times New Roman" w:cs="Times New Roman"/>
          <w:b/>
          <w:color w:val="00000A"/>
          <w:sz w:val="28"/>
          <w:szCs w:val="28"/>
          <w:lang w:eastAsia="ru-RU"/>
        </w:rPr>
        <w:t xml:space="preserve"> </w:t>
      </w:r>
    </w:p>
    <w:p w:rsidR="0031736C" w:rsidRPr="0031736C" w:rsidRDefault="0031736C" w:rsidP="0031736C">
      <w:pPr>
        <w:widowControl w:val="0"/>
        <w:spacing w:after="0"/>
        <w:ind w:firstLine="720"/>
        <w:jc w:val="center"/>
        <w:rPr>
          <w:rFonts w:ascii="Times New Roman" w:eastAsia="Times New Roman" w:hAnsi="Times New Roman" w:cs="Times New Roman"/>
          <w:b/>
          <w:color w:val="00000A"/>
          <w:sz w:val="28"/>
          <w:szCs w:val="28"/>
          <w:lang w:eastAsia="ru-RU"/>
        </w:rPr>
      </w:pPr>
    </w:p>
    <w:p w:rsidR="0031736C" w:rsidRDefault="0031736C" w:rsidP="0031736C">
      <w:pPr>
        <w:tabs>
          <w:tab w:val="left" w:pos="6660"/>
        </w:tabs>
        <w:rPr>
          <w:rFonts w:ascii="Times New Roman" w:eastAsia="Times New Roman" w:hAnsi="Times New Roman" w:cs="Times New Roman"/>
          <w:sz w:val="28"/>
          <w:szCs w:val="28"/>
          <w:lang w:eastAsia="ru-RU"/>
        </w:rPr>
      </w:pPr>
    </w:p>
    <w:p w:rsidR="0031736C" w:rsidRDefault="0031736C" w:rsidP="0031736C">
      <w:pPr>
        <w:tabs>
          <w:tab w:val="left" w:pos="6660"/>
        </w:tabs>
        <w:rPr>
          <w:rFonts w:ascii="Times New Roman" w:eastAsia="Times New Roman" w:hAnsi="Times New Roman" w:cs="Times New Roman"/>
          <w:sz w:val="28"/>
          <w:szCs w:val="28"/>
          <w:lang w:eastAsia="ru-RU"/>
        </w:rPr>
      </w:pPr>
    </w:p>
    <w:p w:rsidR="0031736C" w:rsidRDefault="0031736C" w:rsidP="0031736C">
      <w:pPr>
        <w:tabs>
          <w:tab w:val="left" w:pos="6660"/>
        </w:tabs>
        <w:rPr>
          <w:rFonts w:ascii="Times New Roman" w:eastAsia="Times New Roman" w:hAnsi="Times New Roman" w:cs="Times New Roman"/>
          <w:sz w:val="28"/>
          <w:szCs w:val="28"/>
          <w:lang w:eastAsia="ru-RU"/>
        </w:rPr>
      </w:pPr>
    </w:p>
    <w:p w:rsidR="0031736C" w:rsidRDefault="0031736C" w:rsidP="0031736C">
      <w:pPr>
        <w:tabs>
          <w:tab w:val="left" w:pos="6660"/>
        </w:tabs>
        <w:rPr>
          <w:rFonts w:ascii="Times New Roman" w:eastAsia="Times New Roman" w:hAnsi="Times New Roman" w:cs="Times New Roman"/>
          <w:sz w:val="28"/>
          <w:szCs w:val="28"/>
          <w:lang w:eastAsia="ru-RU"/>
        </w:rPr>
      </w:pPr>
    </w:p>
    <w:p w:rsidR="0031736C" w:rsidRDefault="0031736C" w:rsidP="0031736C">
      <w:pPr>
        <w:tabs>
          <w:tab w:val="left" w:pos="6660"/>
        </w:tabs>
        <w:rPr>
          <w:rFonts w:ascii="Times New Roman" w:eastAsia="Times New Roman" w:hAnsi="Times New Roman" w:cs="Times New Roman"/>
          <w:sz w:val="28"/>
          <w:szCs w:val="28"/>
          <w:lang w:eastAsia="ru-RU"/>
        </w:rPr>
      </w:pPr>
    </w:p>
    <w:p w:rsidR="0031736C" w:rsidRDefault="0031736C" w:rsidP="0031736C">
      <w:pPr>
        <w:tabs>
          <w:tab w:val="left" w:pos="6660"/>
        </w:tabs>
        <w:rPr>
          <w:rFonts w:ascii="Times New Roman" w:eastAsia="Times New Roman" w:hAnsi="Times New Roman" w:cs="Times New Roman"/>
          <w:sz w:val="28"/>
          <w:szCs w:val="28"/>
          <w:lang w:eastAsia="ru-RU"/>
        </w:rPr>
      </w:pPr>
    </w:p>
    <w:p w:rsidR="0031736C" w:rsidRDefault="0031736C" w:rsidP="0031736C">
      <w:pPr>
        <w:tabs>
          <w:tab w:val="left" w:pos="6660"/>
        </w:tabs>
        <w:rPr>
          <w:rFonts w:ascii="Times New Roman" w:eastAsia="Times New Roman" w:hAnsi="Times New Roman" w:cs="Times New Roman"/>
          <w:sz w:val="28"/>
          <w:szCs w:val="28"/>
          <w:lang w:eastAsia="ru-RU"/>
        </w:rPr>
      </w:pPr>
    </w:p>
    <w:p w:rsidR="0031736C" w:rsidRDefault="0031736C" w:rsidP="0031736C">
      <w:pPr>
        <w:tabs>
          <w:tab w:val="left" w:pos="6660"/>
        </w:tabs>
        <w:rPr>
          <w:rFonts w:ascii="Times New Roman" w:eastAsia="Times New Roman" w:hAnsi="Times New Roman" w:cs="Times New Roman"/>
          <w:sz w:val="28"/>
          <w:szCs w:val="28"/>
          <w:lang w:eastAsia="ru-RU"/>
        </w:rPr>
      </w:pPr>
    </w:p>
    <w:p w:rsidR="0031736C" w:rsidRDefault="0031736C" w:rsidP="0031736C">
      <w:pPr>
        <w:tabs>
          <w:tab w:val="left" w:pos="6660"/>
        </w:tabs>
        <w:rPr>
          <w:rFonts w:ascii="Times New Roman" w:eastAsia="Times New Roman" w:hAnsi="Times New Roman" w:cs="Times New Roman"/>
          <w:sz w:val="28"/>
          <w:szCs w:val="28"/>
          <w:lang w:eastAsia="ru-RU"/>
        </w:rPr>
      </w:pPr>
    </w:p>
    <w:p w:rsidR="0031736C" w:rsidRDefault="0031736C" w:rsidP="0031736C">
      <w:pPr>
        <w:tabs>
          <w:tab w:val="left" w:pos="6660"/>
        </w:tabs>
        <w:rPr>
          <w:rFonts w:ascii="Times New Roman" w:eastAsia="Times New Roman" w:hAnsi="Times New Roman" w:cs="Times New Roman"/>
          <w:sz w:val="28"/>
          <w:szCs w:val="28"/>
          <w:lang w:eastAsia="ru-RU"/>
        </w:rPr>
      </w:pPr>
    </w:p>
    <w:p w:rsidR="0031736C" w:rsidRDefault="0031736C" w:rsidP="0031736C">
      <w:pPr>
        <w:tabs>
          <w:tab w:val="left" w:pos="6660"/>
        </w:tabs>
        <w:rPr>
          <w:rFonts w:ascii="Times New Roman" w:eastAsia="Times New Roman" w:hAnsi="Times New Roman" w:cs="Times New Roman"/>
          <w:sz w:val="28"/>
          <w:szCs w:val="28"/>
          <w:lang w:eastAsia="ru-RU"/>
        </w:rPr>
      </w:pPr>
    </w:p>
    <w:p w:rsidR="0031736C" w:rsidRDefault="0031736C" w:rsidP="0031736C">
      <w:pPr>
        <w:tabs>
          <w:tab w:val="left" w:pos="6660"/>
        </w:tabs>
        <w:rPr>
          <w:rFonts w:ascii="Times New Roman" w:eastAsia="Times New Roman" w:hAnsi="Times New Roman" w:cs="Times New Roman"/>
          <w:sz w:val="28"/>
          <w:szCs w:val="28"/>
          <w:lang w:eastAsia="ru-RU"/>
        </w:rPr>
      </w:pPr>
    </w:p>
    <w:p w:rsidR="0031736C" w:rsidRDefault="0031736C" w:rsidP="0031736C">
      <w:pPr>
        <w:tabs>
          <w:tab w:val="left" w:pos="6660"/>
        </w:tabs>
        <w:rPr>
          <w:rFonts w:ascii="Times New Roman" w:eastAsia="Times New Roman" w:hAnsi="Times New Roman" w:cs="Times New Roman"/>
          <w:sz w:val="28"/>
          <w:szCs w:val="28"/>
          <w:lang w:eastAsia="ru-RU"/>
        </w:rPr>
      </w:pPr>
    </w:p>
    <w:p w:rsidR="0031736C" w:rsidRDefault="0031736C" w:rsidP="0031736C">
      <w:pPr>
        <w:tabs>
          <w:tab w:val="left" w:pos="6660"/>
        </w:tabs>
        <w:rPr>
          <w:rFonts w:ascii="Times New Roman" w:eastAsia="Times New Roman" w:hAnsi="Times New Roman" w:cs="Times New Roman"/>
          <w:sz w:val="28"/>
          <w:szCs w:val="28"/>
          <w:lang w:eastAsia="ru-RU"/>
        </w:rPr>
      </w:pPr>
    </w:p>
    <w:p w:rsidR="0031736C" w:rsidRDefault="0031736C" w:rsidP="0031736C">
      <w:pPr>
        <w:tabs>
          <w:tab w:val="left" w:pos="6660"/>
        </w:tabs>
        <w:rPr>
          <w:rFonts w:ascii="Times New Roman" w:eastAsia="Times New Roman" w:hAnsi="Times New Roman" w:cs="Times New Roman"/>
          <w:sz w:val="28"/>
          <w:szCs w:val="28"/>
          <w:lang w:eastAsia="ru-RU"/>
        </w:rPr>
      </w:pPr>
    </w:p>
    <w:p w:rsidR="0031736C" w:rsidRPr="0031736C" w:rsidRDefault="0031736C" w:rsidP="0031736C">
      <w:pPr>
        <w:tabs>
          <w:tab w:val="left" w:pos="6660"/>
        </w:tabs>
        <w:rPr>
          <w:rFonts w:ascii="Times New Roman" w:eastAsia="Times New Roman" w:hAnsi="Times New Roman" w:cs="Times New Roman"/>
          <w:sz w:val="28"/>
          <w:szCs w:val="28"/>
          <w:lang w:eastAsia="ru-RU"/>
        </w:rPr>
      </w:pPr>
    </w:p>
    <w:sectPr w:rsidR="0031736C" w:rsidRPr="0031736C" w:rsidSect="00773D1E">
      <w:pgSz w:w="11906" w:h="16838"/>
      <w:pgMar w:top="1276" w:right="849"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DD" w:rsidRDefault="00BD77DD" w:rsidP="005B4B7A">
      <w:pPr>
        <w:spacing w:after="0" w:line="240" w:lineRule="auto"/>
      </w:pPr>
      <w:r>
        <w:separator/>
      </w:r>
    </w:p>
  </w:endnote>
  <w:endnote w:type="continuationSeparator" w:id="0">
    <w:p w:rsidR="00BD77DD" w:rsidRDefault="00BD77DD" w:rsidP="005B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DD" w:rsidRDefault="00BD77DD" w:rsidP="005B4B7A">
      <w:pPr>
        <w:spacing w:after="0" w:line="240" w:lineRule="auto"/>
      </w:pPr>
      <w:r>
        <w:separator/>
      </w:r>
    </w:p>
  </w:footnote>
  <w:footnote w:type="continuationSeparator" w:id="0">
    <w:p w:rsidR="00BD77DD" w:rsidRDefault="00BD77DD" w:rsidP="005B4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B6DC5"/>
    <w:multiLevelType w:val="hybridMultilevel"/>
    <w:tmpl w:val="FEE89792"/>
    <w:lvl w:ilvl="0" w:tplc="E0D63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F641D9"/>
    <w:multiLevelType w:val="hybridMultilevel"/>
    <w:tmpl w:val="713EEC58"/>
    <w:lvl w:ilvl="0" w:tplc="E0D634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646E6C"/>
    <w:multiLevelType w:val="hybridMultilevel"/>
    <w:tmpl w:val="F5FA3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E5007"/>
    <w:multiLevelType w:val="hybridMultilevel"/>
    <w:tmpl w:val="BA6C50D4"/>
    <w:lvl w:ilvl="0" w:tplc="80F8386C">
      <w:start w:val="1"/>
      <w:numFmt w:val="bullet"/>
      <w:lvlText w:val=""/>
      <w:lvlJc w:val="left"/>
      <w:pPr>
        <w:tabs>
          <w:tab w:val="num" w:pos="1515"/>
        </w:tabs>
        <w:ind w:left="965"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F5BB0"/>
    <w:multiLevelType w:val="singleLevel"/>
    <w:tmpl w:val="641610DA"/>
    <w:lvl w:ilvl="0">
      <w:start w:val="1"/>
      <w:numFmt w:val="decimal"/>
      <w:lvlText w:val="%1."/>
      <w:legacy w:legacy="1" w:legacySpace="0" w:legacyIndent="283"/>
      <w:lvlJc w:val="left"/>
      <w:pPr>
        <w:ind w:left="283" w:hanging="283"/>
      </w:pPr>
    </w:lvl>
  </w:abstractNum>
  <w:abstractNum w:abstractNumId="6" w15:restartNumberingAfterBreak="0">
    <w:nsid w:val="1AF85BED"/>
    <w:multiLevelType w:val="hybridMultilevel"/>
    <w:tmpl w:val="B27A5E4C"/>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872F36"/>
    <w:multiLevelType w:val="hybridMultilevel"/>
    <w:tmpl w:val="B8369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E50820"/>
    <w:multiLevelType w:val="hybridMultilevel"/>
    <w:tmpl w:val="996A0EE4"/>
    <w:lvl w:ilvl="0" w:tplc="93AC9CEE">
      <w:start w:val="1"/>
      <w:numFmt w:val="decimal"/>
      <w:lvlText w:val="%1."/>
      <w:lvlJc w:val="left"/>
      <w:pPr>
        <w:tabs>
          <w:tab w:val="num" w:pos="1440"/>
        </w:tabs>
        <w:ind w:left="1440" w:hanging="360"/>
      </w:pPr>
      <w:rPr>
        <w:rFonts w:ascii="Times New Roman" w:eastAsiaTheme="minorHAnsi"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275F28F1"/>
    <w:multiLevelType w:val="hybridMultilevel"/>
    <w:tmpl w:val="B5180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FD3B58"/>
    <w:multiLevelType w:val="hybridMultilevel"/>
    <w:tmpl w:val="9ACCF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1E296B"/>
    <w:multiLevelType w:val="hybridMultilevel"/>
    <w:tmpl w:val="534AD374"/>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5F20D0"/>
    <w:multiLevelType w:val="hybridMultilevel"/>
    <w:tmpl w:val="BBA8ACFA"/>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DF6D44"/>
    <w:multiLevelType w:val="hybridMultilevel"/>
    <w:tmpl w:val="2C32ED8A"/>
    <w:lvl w:ilvl="0" w:tplc="E0D63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041151"/>
    <w:multiLevelType w:val="hybridMultilevel"/>
    <w:tmpl w:val="0E901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82F7A30"/>
    <w:multiLevelType w:val="hybridMultilevel"/>
    <w:tmpl w:val="9372FAA8"/>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752590"/>
    <w:multiLevelType w:val="hybridMultilevel"/>
    <w:tmpl w:val="97AC4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B12617"/>
    <w:multiLevelType w:val="hybridMultilevel"/>
    <w:tmpl w:val="D17E6CB8"/>
    <w:lvl w:ilvl="0" w:tplc="80F8386C">
      <w:start w:val="1"/>
      <w:numFmt w:val="bullet"/>
      <w:lvlText w:val=""/>
      <w:lvlJc w:val="left"/>
      <w:pPr>
        <w:tabs>
          <w:tab w:val="num" w:pos="1875"/>
        </w:tabs>
        <w:ind w:left="1325" w:firstLine="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6B1A54"/>
    <w:multiLevelType w:val="hybridMultilevel"/>
    <w:tmpl w:val="7700CAF4"/>
    <w:lvl w:ilvl="0" w:tplc="1A42CF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A6495C"/>
    <w:multiLevelType w:val="hybridMultilevel"/>
    <w:tmpl w:val="0DDAB88A"/>
    <w:lvl w:ilvl="0" w:tplc="E0D63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44061B6"/>
    <w:multiLevelType w:val="hybridMultilevel"/>
    <w:tmpl w:val="836E7B20"/>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E510E4"/>
    <w:multiLevelType w:val="hybridMultilevel"/>
    <w:tmpl w:val="996A0EE4"/>
    <w:lvl w:ilvl="0" w:tplc="93AC9CEE">
      <w:start w:val="1"/>
      <w:numFmt w:val="decimal"/>
      <w:lvlText w:val="%1."/>
      <w:lvlJc w:val="left"/>
      <w:pPr>
        <w:tabs>
          <w:tab w:val="num" w:pos="1440"/>
        </w:tabs>
        <w:ind w:left="1440" w:hanging="360"/>
      </w:pPr>
      <w:rPr>
        <w:rFonts w:ascii="Times New Roman" w:eastAsiaTheme="minorHAnsi"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67DF210B"/>
    <w:multiLevelType w:val="hybridMultilevel"/>
    <w:tmpl w:val="BC9E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BE596E"/>
    <w:multiLevelType w:val="multilevel"/>
    <w:tmpl w:val="076E5E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6AB86C35"/>
    <w:multiLevelType w:val="hybridMultilevel"/>
    <w:tmpl w:val="593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1125F6"/>
    <w:multiLevelType w:val="hybridMultilevel"/>
    <w:tmpl w:val="29E21F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281815"/>
    <w:multiLevelType w:val="hybridMultilevel"/>
    <w:tmpl w:val="110676AC"/>
    <w:lvl w:ilvl="0" w:tplc="E0D63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0FD774D"/>
    <w:multiLevelType w:val="hybridMultilevel"/>
    <w:tmpl w:val="284AED24"/>
    <w:lvl w:ilvl="0" w:tplc="216ED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87782D"/>
    <w:multiLevelType w:val="multilevel"/>
    <w:tmpl w:val="5AFE39C0"/>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733D3518"/>
    <w:multiLevelType w:val="hybridMultilevel"/>
    <w:tmpl w:val="452ACE4E"/>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5"/>
    <w:lvlOverride w:ilvl="0">
      <w:lvl w:ilvl="0">
        <w:start w:val="1"/>
        <w:numFmt w:val="decimal"/>
        <w:lvlText w:val="%1."/>
        <w:legacy w:legacy="1" w:legacySpace="0" w:legacyIndent="283"/>
        <w:lvlJc w:val="left"/>
        <w:pPr>
          <w:ind w:left="283" w:hanging="283"/>
        </w:pPr>
      </w:lvl>
    </w:lvlOverride>
  </w:num>
  <w:num w:numId="4">
    <w:abstractNumId w:val="5"/>
    <w:lvlOverride w:ilvl="0">
      <w:lvl w:ilvl="0">
        <w:start w:val="1"/>
        <w:numFmt w:val="decimal"/>
        <w:lvlText w:val="%1."/>
        <w:legacy w:legacy="1" w:legacySpace="0" w:legacyIndent="283"/>
        <w:lvlJc w:val="left"/>
        <w:pPr>
          <w:ind w:left="283" w:hanging="283"/>
        </w:pPr>
      </w:lvl>
    </w:lvlOverride>
  </w:num>
  <w:num w:numId="5">
    <w:abstractNumId w:val="5"/>
    <w:lvlOverride w:ilvl="0">
      <w:lvl w:ilvl="0">
        <w:start w:val="1"/>
        <w:numFmt w:val="decimal"/>
        <w:lvlText w:val="%1."/>
        <w:legacy w:legacy="1" w:legacySpace="0" w:legacyIndent="283"/>
        <w:lvlJc w:val="left"/>
        <w:pPr>
          <w:ind w:left="283" w:hanging="283"/>
        </w:pPr>
      </w:lvl>
    </w:lvlOverride>
  </w:num>
  <w:num w:numId="6">
    <w:abstractNumId w:val="5"/>
    <w:lvlOverride w:ilvl="0">
      <w:lvl w:ilvl="0">
        <w:start w:val="1"/>
        <w:numFmt w:val="decimal"/>
        <w:lvlText w:val="%1."/>
        <w:legacy w:legacy="1" w:legacySpace="0" w:legacyIndent="283"/>
        <w:lvlJc w:val="left"/>
        <w:pPr>
          <w:ind w:left="283" w:hanging="283"/>
        </w:pPr>
      </w:lvl>
    </w:lvlOverride>
  </w:num>
  <w:num w:numId="7">
    <w:abstractNumId w:val="5"/>
    <w:lvlOverride w:ilvl="0">
      <w:lvl w:ilvl="0">
        <w:start w:val="1"/>
        <w:numFmt w:val="decimal"/>
        <w:lvlText w:val="%1."/>
        <w:legacy w:legacy="1" w:legacySpace="0" w:legacyIndent="283"/>
        <w:lvlJc w:val="left"/>
        <w:pPr>
          <w:ind w:left="283" w:hanging="283"/>
        </w:pPr>
      </w:lvl>
    </w:lvlOverride>
  </w:num>
  <w:num w:numId="8">
    <w:abstractNumId w:val="5"/>
    <w:lvlOverride w:ilvl="0">
      <w:lvl w:ilvl="0">
        <w:start w:val="1"/>
        <w:numFmt w:val="decimal"/>
        <w:lvlText w:val="%1."/>
        <w:legacy w:legacy="1" w:legacySpace="0" w:legacyIndent="283"/>
        <w:lvlJc w:val="left"/>
        <w:pPr>
          <w:ind w:left="283" w:hanging="283"/>
        </w:pPr>
      </w:lvl>
    </w:lvlOverride>
  </w:num>
  <w:num w:numId="9">
    <w:abstractNumId w:val="5"/>
    <w:lvlOverride w:ilvl="0">
      <w:lvl w:ilvl="0">
        <w:start w:val="1"/>
        <w:numFmt w:val="decimal"/>
        <w:lvlText w:val="%1."/>
        <w:legacy w:legacy="1" w:legacySpace="0" w:legacyIndent="283"/>
        <w:lvlJc w:val="left"/>
        <w:pPr>
          <w:ind w:left="283" w:hanging="283"/>
        </w:pPr>
      </w:lvl>
    </w:lvlOverride>
  </w:num>
  <w:num w:numId="10">
    <w:abstractNumId w:val="5"/>
    <w:lvlOverride w:ilvl="0">
      <w:lvl w:ilvl="0">
        <w:start w:val="1"/>
        <w:numFmt w:val="decimal"/>
        <w:lvlText w:val="%1."/>
        <w:legacy w:legacy="1" w:legacySpace="0" w:legacyIndent="283"/>
        <w:lvlJc w:val="left"/>
        <w:pPr>
          <w:ind w:left="283" w:hanging="283"/>
        </w:pPr>
      </w:lvl>
    </w:lvlOverride>
  </w:num>
  <w:num w:numId="11">
    <w:abstractNumId w:val="5"/>
    <w:lvlOverride w:ilvl="0">
      <w:lvl w:ilvl="0">
        <w:start w:val="1"/>
        <w:numFmt w:val="decimal"/>
        <w:lvlText w:val="%1."/>
        <w:legacy w:legacy="1" w:legacySpace="0" w:legacyIndent="283"/>
        <w:lvlJc w:val="left"/>
        <w:pPr>
          <w:ind w:left="283" w:hanging="283"/>
        </w:pPr>
      </w:lvl>
    </w:lvlOverride>
  </w:num>
  <w:num w:numId="12">
    <w:abstractNumId w:val="5"/>
    <w:lvlOverride w:ilvl="0">
      <w:lvl w:ilvl="0">
        <w:start w:val="1"/>
        <w:numFmt w:val="decimal"/>
        <w:lvlText w:val="%1."/>
        <w:legacy w:legacy="1" w:legacySpace="0" w:legacyIndent="283"/>
        <w:lvlJc w:val="left"/>
        <w:pPr>
          <w:ind w:left="283" w:hanging="283"/>
        </w:pPr>
      </w:lvl>
    </w:lvlOverride>
  </w:num>
  <w:num w:numId="13">
    <w:abstractNumId w:val="5"/>
    <w:lvlOverride w:ilvl="0">
      <w:lvl w:ilvl="0">
        <w:start w:val="1"/>
        <w:numFmt w:val="decimal"/>
        <w:lvlText w:val="%1."/>
        <w:legacy w:legacy="1" w:legacySpace="0" w:legacyIndent="283"/>
        <w:lvlJc w:val="left"/>
        <w:pPr>
          <w:ind w:left="283" w:hanging="283"/>
        </w:pPr>
      </w:lvl>
    </w:lvlOverride>
  </w:num>
  <w:num w:numId="14">
    <w:abstractNumId w:val="5"/>
    <w:lvlOverride w:ilvl="0">
      <w:lvl w:ilvl="0">
        <w:start w:val="1"/>
        <w:numFmt w:val="decimal"/>
        <w:lvlText w:val="%1."/>
        <w:legacy w:legacy="1" w:legacySpace="0" w:legacyIndent="283"/>
        <w:lvlJc w:val="left"/>
        <w:pPr>
          <w:ind w:left="283" w:hanging="283"/>
        </w:pPr>
      </w:lvl>
    </w:lvlOverride>
  </w:num>
  <w:num w:numId="15">
    <w:abstractNumId w:val="0"/>
  </w:num>
  <w:num w:numId="16">
    <w:abstractNumId w:val="8"/>
  </w:num>
  <w:num w:numId="17">
    <w:abstractNumId w:val="17"/>
  </w:num>
  <w:num w:numId="18">
    <w:abstractNumId w:val="4"/>
  </w:num>
  <w:num w:numId="19">
    <w:abstractNumId w:val="18"/>
  </w:num>
  <w:num w:numId="20">
    <w:abstractNumId w:val="12"/>
  </w:num>
  <w:num w:numId="21">
    <w:abstractNumId w:val="11"/>
  </w:num>
  <w:num w:numId="22">
    <w:abstractNumId w:val="16"/>
  </w:num>
  <w:num w:numId="23">
    <w:abstractNumId w:val="15"/>
  </w:num>
  <w:num w:numId="24">
    <w:abstractNumId w:val="9"/>
  </w:num>
  <w:num w:numId="25">
    <w:abstractNumId w:val="27"/>
  </w:num>
  <w:num w:numId="26">
    <w:abstractNumId w:val="7"/>
  </w:num>
  <w:num w:numId="27">
    <w:abstractNumId w:val="25"/>
  </w:num>
  <w:num w:numId="28">
    <w:abstractNumId w:val="26"/>
  </w:num>
  <w:num w:numId="29">
    <w:abstractNumId w:val="1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
  </w:num>
  <w:num w:numId="33">
    <w:abstractNumId w:val="20"/>
  </w:num>
  <w:num w:numId="34">
    <w:abstractNumId w:val="29"/>
  </w:num>
  <w:num w:numId="35">
    <w:abstractNumId w:val="3"/>
  </w:num>
  <w:num w:numId="36">
    <w:abstractNumId w:val="2"/>
  </w:num>
  <w:num w:numId="37">
    <w:abstractNumId w:val="6"/>
  </w:num>
  <w:num w:numId="38">
    <w:abstractNumId w:val="23"/>
  </w:num>
  <w:num w:numId="39">
    <w:abstractNumId w:val="28"/>
  </w:num>
  <w:num w:numId="40">
    <w:abstractNumId w:val="24"/>
  </w:num>
  <w:num w:numId="41">
    <w:abstractNumId w:val="1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21"/>
    <w:rsid w:val="00003707"/>
    <w:rsid w:val="000177A2"/>
    <w:rsid w:val="00024C55"/>
    <w:rsid w:val="00040957"/>
    <w:rsid w:val="00042B1C"/>
    <w:rsid w:val="00044418"/>
    <w:rsid w:val="0005183C"/>
    <w:rsid w:val="00055BB2"/>
    <w:rsid w:val="00057591"/>
    <w:rsid w:val="00060707"/>
    <w:rsid w:val="00074AFF"/>
    <w:rsid w:val="00075A53"/>
    <w:rsid w:val="00081A2F"/>
    <w:rsid w:val="00095AE8"/>
    <w:rsid w:val="00096C37"/>
    <w:rsid w:val="000B0286"/>
    <w:rsid w:val="000B7264"/>
    <w:rsid w:val="000B7669"/>
    <w:rsid w:val="000C4366"/>
    <w:rsid w:val="000C5CEC"/>
    <w:rsid w:val="000F7AAA"/>
    <w:rsid w:val="001001AF"/>
    <w:rsid w:val="00105CDC"/>
    <w:rsid w:val="00115C8D"/>
    <w:rsid w:val="00133BCC"/>
    <w:rsid w:val="00137490"/>
    <w:rsid w:val="001569B2"/>
    <w:rsid w:val="0016058F"/>
    <w:rsid w:val="00163A0C"/>
    <w:rsid w:val="0017406B"/>
    <w:rsid w:val="0018111E"/>
    <w:rsid w:val="00192267"/>
    <w:rsid w:val="001949FE"/>
    <w:rsid w:val="001B31B5"/>
    <w:rsid w:val="001B376B"/>
    <w:rsid w:val="001B490E"/>
    <w:rsid w:val="001C2F58"/>
    <w:rsid w:val="001D3BBC"/>
    <w:rsid w:val="001D7E86"/>
    <w:rsid w:val="001E6805"/>
    <w:rsid w:val="001F23D5"/>
    <w:rsid w:val="001F3E50"/>
    <w:rsid w:val="001F7E1F"/>
    <w:rsid w:val="002069B6"/>
    <w:rsid w:val="002238BE"/>
    <w:rsid w:val="00243BD6"/>
    <w:rsid w:val="00250175"/>
    <w:rsid w:val="00274E9B"/>
    <w:rsid w:val="0027608C"/>
    <w:rsid w:val="00284ED0"/>
    <w:rsid w:val="002A61A5"/>
    <w:rsid w:val="002B0824"/>
    <w:rsid w:val="002B5595"/>
    <w:rsid w:val="002D1F45"/>
    <w:rsid w:val="002D2609"/>
    <w:rsid w:val="002D6A93"/>
    <w:rsid w:val="002E5DC4"/>
    <w:rsid w:val="002E7500"/>
    <w:rsid w:val="00306458"/>
    <w:rsid w:val="003134EB"/>
    <w:rsid w:val="0031736C"/>
    <w:rsid w:val="00343094"/>
    <w:rsid w:val="00350259"/>
    <w:rsid w:val="00350AFE"/>
    <w:rsid w:val="00350B87"/>
    <w:rsid w:val="0035425E"/>
    <w:rsid w:val="00383307"/>
    <w:rsid w:val="00385B0D"/>
    <w:rsid w:val="003A0894"/>
    <w:rsid w:val="003C448B"/>
    <w:rsid w:val="003C6B5F"/>
    <w:rsid w:val="00403DC8"/>
    <w:rsid w:val="00432F20"/>
    <w:rsid w:val="00435BA6"/>
    <w:rsid w:val="00435FC3"/>
    <w:rsid w:val="0044003E"/>
    <w:rsid w:val="00480F2C"/>
    <w:rsid w:val="00484388"/>
    <w:rsid w:val="00487117"/>
    <w:rsid w:val="00490B91"/>
    <w:rsid w:val="004B1B13"/>
    <w:rsid w:val="004B641E"/>
    <w:rsid w:val="004F1BFE"/>
    <w:rsid w:val="004F3A4C"/>
    <w:rsid w:val="005042FA"/>
    <w:rsid w:val="005132E9"/>
    <w:rsid w:val="005327D8"/>
    <w:rsid w:val="00553A14"/>
    <w:rsid w:val="005548D9"/>
    <w:rsid w:val="00563241"/>
    <w:rsid w:val="00576B1C"/>
    <w:rsid w:val="005803AE"/>
    <w:rsid w:val="00584AFA"/>
    <w:rsid w:val="005869C8"/>
    <w:rsid w:val="0059251D"/>
    <w:rsid w:val="00593B6D"/>
    <w:rsid w:val="0059410D"/>
    <w:rsid w:val="005A5D45"/>
    <w:rsid w:val="005B1685"/>
    <w:rsid w:val="005B4B7A"/>
    <w:rsid w:val="005F211B"/>
    <w:rsid w:val="005F5093"/>
    <w:rsid w:val="005F5896"/>
    <w:rsid w:val="00602756"/>
    <w:rsid w:val="00627415"/>
    <w:rsid w:val="00630852"/>
    <w:rsid w:val="006317E6"/>
    <w:rsid w:val="00650270"/>
    <w:rsid w:val="00653A47"/>
    <w:rsid w:val="006640AA"/>
    <w:rsid w:val="0067166A"/>
    <w:rsid w:val="00671850"/>
    <w:rsid w:val="006A1F4F"/>
    <w:rsid w:val="006B28DD"/>
    <w:rsid w:val="006B2C9F"/>
    <w:rsid w:val="006B3306"/>
    <w:rsid w:val="006B4531"/>
    <w:rsid w:val="006C0E68"/>
    <w:rsid w:val="006D6D63"/>
    <w:rsid w:val="006D6E6B"/>
    <w:rsid w:val="006F04A2"/>
    <w:rsid w:val="006F4F87"/>
    <w:rsid w:val="00710263"/>
    <w:rsid w:val="007115F6"/>
    <w:rsid w:val="007131B9"/>
    <w:rsid w:val="0073602A"/>
    <w:rsid w:val="007505CC"/>
    <w:rsid w:val="00761098"/>
    <w:rsid w:val="007701F0"/>
    <w:rsid w:val="00772173"/>
    <w:rsid w:val="00773D1E"/>
    <w:rsid w:val="00780F36"/>
    <w:rsid w:val="0078448C"/>
    <w:rsid w:val="0078583E"/>
    <w:rsid w:val="0078702E"/>
    <w:rsid w:val="00791EB4"/>
    <w:rsid w:val="007A0E9F"/>
    <w:rsid w:val="007A4720"/>
    <w:rsid w:val="007A58C3"/>
    <w:rsid w:val="007B5DB8"/>
    <w:rsid w:val="007C2BB3"/>
    <w:rsid w:val="007D47D3"/>
    <w:rsid w:val="00815FD9"/>
    <w:rsid w:val="00825EA5"/>
    <w:rsid w:val="00856603"/>
    <w:rsid w:val="00886DE2"/>
    <w:rsid w:val="00892E99"/>
    <w:rsid w:val="008A0365"/>
    <w:rsid w:val="008A2D3D"/>
    <w:rsid w:val="008D3547"/>
    <w:rsid w:val="008D602C"/>
    <w:rsid w:val="008D7F8C"/>
    <w:rsid w:val="008E1421"/>
    <w:rsid w:val="009047D4"/>
    <w:rsid w:val="00916D32"/>
    <w:rsid w:val="00922176"/>
    <w:rsid w:val="00922C98"/>
    <w:rsid w:val="00926188"/>
    <w:rsid w:val="00934F8A"/>
    <w:rsid w:val="00961278"/>
    <w:rsid w:val="00966067"/>
    <w:rsid w:val="0097122C"/>
    <w:rsid w:val="00972939"/>
    <w:rsid w:val="009851D5"/>
    <w:rsid w:val="00991F7D"/>
    <w:rsid w:val="009A1B82"/>
    <w:rsid w:val="009B2A1E"/>
    <w:rsid w:val="009B5FFD"/>
    <w:rsid w:val="009C7518"/>
    <w:rsid w:val="009D1C8A"/>
    <w:rsid w:val="009D60A7"/>
    <w:rsid w:val="00A16C17"/>
    <w:rsid w:val="00A41F63"/>
    <w:rsid w:val="00A71ABF"/>
    <w:rsid w:val="00A87BB8"/>
    <w:rsid w:val="00A91A56"/>
    <w:rsid w:val="00AA189E"/>
    <w:rsid w:val="00AA3468"/>
    <w:rsid w:val="00AB0C38"/>
    <w:rsid w:val="00AD01CA"/>
    <w:rsid w:val="00AD24AD"/>
    <w:rsid w:val="00AE1A88"/>
    <w:rsid w:val="00B223A2"/>
    <w:rsid w:val="00B22AF7"/>
    <w:rsid w:val="00B26315"/>
    <w:rsid w:val="00B307AD"/>
    <w:rsid w:val="00B3167A"/>
    <w:rsid w:val="00B3694B"/>
    <w:rsid w:val="00B52090"/>
    <w:rsid w:val="00B53224"/>
    <w:rsid w:val="00B621EC"/>
    <w:rsid w:val="00B743C7"/>
    <w:rsid w:val="00B829F7"/>
    <w:rsid w:val="00B83585"/>
    <w:rsid w:val="00B955B5"/>
    <w:rsid w:val="00BA1852"/>
    <w:rsid w:val="00BB388E"/>
    <w:rsid w:val="00BB4C45"/>
    <w:rsid w:val="00BB5C17"/>
    <w:rsid w:val="00BC1A7F"/>
    <w:rsid w:val="00BC1D0D"/>
    <w:rsid w:val="00BC4D1B"/>
    <w:rsid w:val="00BD2C59"/>
    <w:rsid w:val="00BD3871"/>
    <w:rsid w:val="00BD77DD"/>
    <w:rsid w:val="00BE5C8E"/>
    <w:rsid w:val="00BF60C2"/>
    <w:rsid w:val="00BF64D4"/>
    <w:rsid w:val="00C06F64"/>
    <w:rsid w:val="00C25F3F"/>
    <w:rsid w:val="00C33593"/>
    <w:rsid w:val="00C34004"/>
    <w:rsid w:val="00C47074"/>
    <w:rsid w:val="00C524F1"/>
    <w:rsid w:val="00C645B8"/>
    <w:rsid w:val="00C65706"/>
    <w:rsid w:val="00C84625"/>
    <w:rsid w:val="00C92267"/>
    <w:rsid w:val="00C95E6A"/>
    <w:rsid w:val="00CA6B71"/>
    <w:rsid w:val="00CB3F42"/>
    <w:rsid w:val="00CD60CA"/>
    <w:rsid w:val="00CE055C"/>
    <w:rsid w:val="00CF4648"/>
    <w:rsid w:val="00D03796"/>
    <w:rsid w:val="00D157D9"/>
    <w:rsid w:val="00D16E04"/>
    <w:rsid w:val="00D21C15"/>
    <w:rsid w:val="00D416C7"/>
    <w:rsid w:val="00D507B2"/>
    <w:rsid w:val="00D50C17"/>
    <w:rsid w:val="00D50CAF"/>
    <w:rsid w:val="00D60251"/>
    <w:rsid w:val="00D60CA9"/>
    <w:rsid w:val="00D77DCF"/>
    <w:rsid w:val="00DA1398"/>
    <w:rsid w:val="00DA53C7"/>
    <w:rsid w:val="00DA6F9C"/>
    <w:rsid w:val="00DB18B5"/>
    <w:rsid w:val="00DD72FB"/>
    <w:rsid w:val="00DE59FD"/>
    <w:rsid w:val="00DE7E52"/>
    <w:rsid w:val="00DF2934"/>
    <w:rsid w:val="00DF3176"/>
    <w:rsid w:val="00E063F3"/>
    <w:rsid w:val="00E240B6"/>
    <w:rsid w:val="00E30A7F"/>
    <w:rsid w:val="00E3440F"/>
    <w:rsid w:val="00E44CEC"/>
    <w:rsid w:val="00E50614"/>
    <w:rsid w:val="00E765DE"/>
    <w:rsid w:val="00E76A13"/>
    <w:rsid w:val="00E82D83"/>
    <w:rsid w:val="00E83F5A"/>
    <w:rsid w:val="00E86FF3"/>
    <w:rsid w:val="00E97E76"/>
    <w:rsid w:val="00EA57BD"/>
    <w:rsid w:val="00EB38C7"/>
    <w:rsid w:val="00EC6AD3"/>
    <w:rsid w:val="00ED14F3"/>
    <w:rsid w:val="00EE0689"/>
    <w:rsid w:val="00EE327A"/>
    <w:rsid w:val="00EF5136"/>
    <w:rsid w:val="00EF5BED"/>
    <w:rsid w:val="00F04872"/>
    <w:rsid w:val="00F16702"/>
    <w:rsid w:val="00F52404"/>
    <w:rsid w:val="00F552D9"/>
    <w:rsid w:val="00F562AD"/>
    <w:rsid w:val="00F6004A"/>
    <w:rsid w:val="00F60DBF"/>
    <w:rsid w:val="00F62CC5"/>
    <w:rsid w:val="00F652AD"/>
    <w:rsid w:val="00F84504"/>
    <w:rsid w:val="00F84B84"/>
    <w:rsid w:val="00F90131"/>
    <w:rsid w:val="00FA0CF5"/>
    <w:rsid w:val="00FA1EB0"/>
    <w:rsid w:val="00FB0CA1"/>
    <w:rsid w:val="00FB33CC"/>
    <w:rsid w:val="00FB725A"/>
    <w:rsid w:val="00FC7ADF"/>
    <w:rsid w:val="00FD2F06"/>
    <w:rsid w:val="00FD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3F74"/>
  <w15:docId w15:val="{2C886BA1-C632-4A16-978E-C1A698B8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86"/>
  </w:style>
  <w:style w:type="paragraph" w:styleId="1">
    <w:name w:val="heading 1"/>
    <w:basedOn w:val="a"/>
    <w:next w:val="a"/>
    <w:link w:val="10"/>
    <w:qFormat/>
    <w:rsid w:val="005803AE"/>
    <w:pPr>
      <w:keepNext/>
      <w:spacing w:after="0" w:line="240" w:lineRule="auto"/>
      <w:ind w:firstLine="720"/>
      <w:outlineLvl w:val="0"/>
    </w:pPr>
    <w:rPr>
      <w:rFonts w:ascii="Times New Roman" w:eastAsia="Times New Roman" w:hAnsi="Times New Roman" w:cs="Times New Roman"/>
      <w:snapToGrid w:val="0"/>
      <w:sz w:val="28"/>
      <w:szCs w:val="20"/>
      <w:u w:val="single"/>
      <w:lang w:eastAsia="ru-RU"/>
    </w:rPr>
  </w:style>
  <w:style w:type="paragraph" w:styleId="2">
    <w:name w:val="heading 2"/>
    <w:basedOn w:val="a"/>
    <w:next w:val="a"/>
    <w:link w:val="20"/>
    <w:qFormat/>
    <w:rsid w:val="005803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D602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D602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D602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03AE"/>
    <w:rPr>
      <w:rFonts w:ascii="Times New Roman" w:eastAsia="Times New Roman" w:hAnsi="Times New Roman" w:cs="Times New Roman"/>
      <w:snapToGrid w:val="0"/>
      <w:sz w:val="28"/>
      <w:szCs w:val="20"/>
      <w:u w:val="single"/>
      <w:lang w:eastAsia="ru-RU"/>
    </w:rPr>
  </w:style>
  <w:style w:type="character" w:customStyle="1" w:styleId="20">
    <w:name w:val="Заголовок 2 Знак"/>
    <w:basedOn w:val="a0"/>
    <w:link w:val="2"/>
    <w:rsid w:val="005803AE"/>
    <w:rPr>
      <w:rFonts w:ascii="Arial" w:eastAsia="Times New Roman" w:hAnsi="Arial" w:cs="Arial"/>
      <w:b/>
      <w:bCs/>
      <w:i/>
      <w:iCs/>
      <w:sz w:val="28"/>
      <w:szCs w:val="28"/>
      <w:lang w:eastAsia="ru-RU"/>
    </w:rPr>
  </w:style>
  <w:style w:type="paragraph" w:styleId="a3">
    <w:name w:val="Body Text"/>
    <w:basedOn w:val="a"/>
    <w:link w:val="a4"/>
    <w:rsid w:val="005803AE"/>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5803A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803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3AE"/>
    <w:rPr>
      <w:rFonts w:ascii="Tahoma" w:hAnsi="Tahoma" w:cs="Tahoma"/>
      <w:sz w:val="16"/>
      <w:szCs w:val="16"/>
    </w:rPr>
  </w:style>
  <w:style w:type="paragraph" w:styleId="a7">
    <w:name w:val="List Paragraph"/>
    <w:basedOn w:val="a"/>
    <w:uiPriority w:val="34"/>
    <w:qFormat/>
    <w:rsid w:val="00C33593"/>
    <w:pPr>
      <w:ind w:left="720"/>
      <w:contextualSpacing/>
    </w:pPr>
  </w:style>
  <w:style w:type="character" w:customStyle="1" w:styleId="30">
    <w:name w:val="Заголовок 3 Знак"/>
    <w:basedOn w:val="a0"/>
    <w:link w:val="3"/>
    <w:rsid w:val="008D602C"/>
    <w:rPr>
      <w:rFonts w:ascii="Arial" w:eastAsia="Times New Roman" w:hAnsi="Arial" w:cs="Arial"/>
      <w:b/>
      <w:bCs/>
      <w:sz w:val="26"/>
      <w:szCs w:val="26"/>
      <w:lang w:eastAsia="ru-RU"/>
    </w:rPr>
  </w:style>
  <w:style w:type="character" w:customStyle="1" w:styleId="40">
    <w:name w:val="Заголовок 4 Знак"/>
    <w:basedOn w:val="a0"/>
    <w:link w:val="4"/>
    <w:rsid w:val="008D602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D602C"/>
    <w:rPr>
      <w:rFonts w:ascii="Times New Roman" w:eastAsia="Times New Roman" w:hAnsi="Times New Roman" w:cs="Times New Roman"/>
      <w:b/>
      <w:bCs/>
      <w:i/>
      <w:iCs/>
      <w:sz w:val="26"/>
      <w:szCs w:val="26"/>
      <w:lang w:eastAsia="ru-RU"/>
    </w:rPr>
  </w:style>
  <w:style w:type="paragraph" w:customStyle="1" w:styleId="ConsNonformat">
    <w:name w:val="ConsNonformat"/>
    <w:rsid w:val="008D602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8D602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Cell">
    <w:name w:val="ConsCell"/>
    <w:uiPriority w:val="99"/>
    <w:rsid w:val="008D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8D602C"/>
    <w:pPr>
      <w:spacing w:after="0" w:line="240" w:lineRule="auto"/>
    </w:pPr>
    <w:rPr>
      <w:rFonts w:ascii="Times New Roman" w:eastAsia="Times New Roman" w:hAnsi="Times New Roman" w:cs="Times New Roman"/>
      <w:sz w:val="28"/>
      <w:szCs w:val="20"/>
      <w:lang w:eastAsia="ru-RU"/>
    </w:rPr>
  </w:style>
  <w:style w:type="paragraph" w:styleId="a8">
    <w:name w:val="Body Text Indent"/>
    <w:basedOn w:val="a"/>
    <w:link w:val="a9"/>
    <w:uiPriority w:val="99"/>
    <w:unhideWhenUsed/>
    <w:rsid w:val="005B4B7A"/>
    <w:pPr>
      <w:spacing w:after="120"/>
      <w:ind w:left="283"/>
    </w:pPr>
  </w:style>
  <w:style w:type="character" w:customStyle="1" w:styleId="a9">
    <w:name w:val="Основной текст с отступом Знак"/>
    <w:basedOn w:val="a0"/>
    <w:link w:val="a8"/>
    <w:uiPriority w:val="99"/>
    <w:rsid w:val="005B4B7A"/>
  </w:style>
  <w:style w:type="paragraph" w:styleId="aa">
    <w:name w:val="footnote text"/>
    <w:basedOn w:val="a"/>
    <w:link w:val="ab"/>
    <w:semiHidden/>
    <w:rsid w:val="005B4B7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5B4B7A"/>
    <w:rPr>
      <w:rFonts w:ascii="Times New Roman" w:eastAsia="Times New Roman" w:hAnsi="Times New Roman" w:cs="Times New Roman"/>
      <w:sz w:val="20"/>
      <w:szCs w:val="20"/>
      <w:lang w:eastAsia="ru-RU"/>
    </w:rPr>
  </w:style>
  <w:style w:type="character" w:styleId="ac">
    <w:name w:val="footnote reference"/>
    <w:semiHidden/>
    <w:rsid w:val="005B4B7A"/>
    <w:rPr>
      <w:vertAlign w:val="superscript"/>
    </w:rPr>
  </w:style>
  <w:style w:type="character" w:styleId="ad">
    <w:name w:val="Placeholder Text"/>
    <w:basedOn w:val="a0"/>
    <w:uiPriority w:val="99"/>
    <w:semiHidden/>
    <w:rsid w:val="006F4F87"/>
    <w:rPr>
      <w:color w:val="808080"/>
    </w:rPr>
  </w:style>
  <w:style w:type="character" w:styleId="ae">
    <w:name w:val="Hyperlink"/>
    <w:basedOn w:val="a0"/>
    <w:uiPriority w:val="99"/>
    <w:unhideWhenUsed/>
    <w:rsid w:val="008A0365"/>
    <w:rPr>
      <w:color w:val="0000FF" w:themeColor="hyperlink"/>
      <w:u w:val="single"/>
    </w:rPr>
  </w:style>
  <w:style w:type="paragraph" w:styleId="af">
    <w:name w:val="Normal (Web)"/>
    <w:basedOn w:val="a"/>
    <w:uiPriority w:val="99"/>
    <w:unhideWhenUsed/>
    <w:rsid w:val="008D7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EF5BED"/>
    <w:rPr>
      <w:b/>
      <w:bCs/>
    </w:rPr>
  </w:style>
  <w:style w:type="table" w:styleId="af1">
    <w:name w:val="Table Grid"/>
    <w:basedOn w:val="a1"/>
    <w:uiPriority w:val="59"/>
    <w:rsid w:val="00D6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
    <w:rsid w:val="00081A2F"/>
    <w:pPr>
      <w:spacing w:after="160" w:line="240" w:lineRule="exact"/>
    </w:pPr>
    <w:rPr>
      <w:rFonts w:ascii="Verdana" w:eastAsia="Times New Roman" w:hAnsi="Verdana" w:cs="Times New Roman"/>
      <w:sz w:val="20"/>
      <w:szCs w:val="20"/>
      <w:lang w:val="en-US"/>
    </w:rPr>
  </w:style>
  <w:style w:type="paragraph" w:styleId="af2">
    <w:name w:val="No Spacing"/>
    <w:uiPriority w:val="1"/>
    <w:qFormat/>
    <w:rsid w:val="0044003E"/>
    <w:pPr>
      <w:spacing w:after="0" w:line="240" w:lineRule="auto"/>
    </w:pPr>
    <w:rPr>
      <w:rFonts w:ascii="Calibri" w:eastAsia="Calibri" w:hAnsi="Calibri" w:cs="Times New Roman"/>
    </w:rPr>
  </w:style>
  <w:style w:type="paragraph" w:styleId="af3">
    <w:name w:val="header"/>
    <w:basedOn w:val="a"/>
    <w:link w:val="af4"/>
    <w:uiPriority w:val="99"/>
    <w:unhideWhenUsed/>
    <w:rsid w:val="009B2A1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B2A1E"/>
  </w:style>
  <w:style w:type="paragraph" w:styleId="af5">
    <w:name w:val="footer"/>
    <w:basedOn w:val="a"/>
    <w:link w:val="af6"/>
    <w:uiPriority w:val="99"/>
    <w:unhideWhenUsed/>
    <w:rsid w:val="009B2A1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B2A1E"/>
  </w:style>
  <w:style w:type="table" w:customStyle="1" w:styleId="13">
    <w:name w:val="Сетка таблицы1"/>
    <w:basedOn w:val="a1"/>
    <w:next w:val="af1"/>
    <w:uiPriority w:val="39"/>
    <w:rsid w:val="000B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39"/>
    <w:rsid w:val="004B1B1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1399">
      <w:bodyDiv w:val="1"/>
      <w:marLeft w:val="0"/>
      <w:marRight w:val="0"/>
      <w:marTop w:val="0"/>
      <w:marBottom w:val="0"/>
      <w:divBdr>
        <w:top w:val="none" w:sz="0" w:space="0" w:color="auto"/>
        <w:left w:val="none" w:sz="0" w:space="0" w:color="auto"/>
        <w:bottom w:val="none" w:sz="0" w:space="0" w:color="auto"/>
        <w:right w:val="none" w:sz="0" w:space="0" w:color="auto"/>
      </w:divBdr>
    </w:div>
    <w:div w:id="269515176">
      <w:bodyDiv w:val="1"/>
      <w:marLeft w:val="0"/>
      <w:marRight w:val="0"/>
      <w:marTop w:val="0"/>
      <w:marBottom w:val="0"/>
      <w:divBdr>
        <w:top w:val="none" w:sz="0" w:space="0" w:color="auto"/>
        <w:left w:val="none" w:sz="0" w:space="0" w:color="auto"/>
        <w:bottom w:val="none" w:sz="0" w:space="0" w:color="auto"/>
        <w:right w:val="none" w:sz="0" w:space="0" w:color="auto"/>
      </w:divBdr>
    </w:div>
    <w:div w:id="392241400">
      <w:bodyDiv w:val="1"/>
      <w:marLeft w:val="0"/>
      <w:marRight w:val="0"/>
      <w:marTop w:val="0"/>
      <w:marBottom w:val="0"/>
      <w:divBdr>
        <w:top w:val="none" w:sz="0" w:space="0" w:color="auto"/>
        <w:left w:val="none" w:sz="0" w:space="0" w:color="auto"/>
        <w:bottom w:val="none" w:sz="0" w:space="0" w:color="auto"/>
        <w:right w:val="none" w:sz="0" w:space="0" w:color="auto"/>
      </w:divBdr>
    </w:div>
    <w:div w:id="440029330">
      <w:bodyDiv w:val="1"/>
      <w:marLeft w:val="0"/>
      <w:marRight w:val="0"/>
      <w:marTop w:val="0"/>
      <w:marBottom w:val="0"/>
      <w:divBdr>
        <w:top w:val="none" w:sz="0" w:space="0" w:color="auto"/>
        <w:left w:val="none" w:sz="0" w:space="0" w:color="auto"/>
        <w:bottom w:val="none" w:sz="0" w:space="0" w:color="auto"/>
        <w:right w:val="none" w:sz="0" w:space="0" w:color="auto"/>
      </w:divBdr>
      <w:divsChild>
        <w:div w:id="2043750438">
          <w:marLeft w:val="0"/>
          <w:marRight w:val="0"/>
          <w:marTop w:val="0"/>
          <w:marBottom w:val="0"/>
          <w:divBdr>
            <w:top w:val="none" w:sz="0" w:space="0" w:color="auto"/>
            <w:left w:val="none" w:sz="0" w:space="0" w:color="auto"/>
            <w:bottom w:val="none" w:sz="0" w:space="0" w:color="auto"/>
            <w:right w:val="none" w:sz="0" w:space="0" w:color="auto"/>
          </w:divBdr>
          <w:divsChild>
            <w:div w:id="1411924453">
              <w:marLeft w:val="0"/>
              <w:marRight w:val="0"/>
              <w:marTop w:val="0"/>
              <w:marBottom w:val="0"/>
              <w:divBdr>
                <w:top w:val="none" w:sz="0" w:space="0" w:color="auto"/>
                <w:left w:val="none" w:sz="0" w:space="0" w:color="auto"/>
                <w:bottom w:val="none" w:sz="0" w:space="0" w:color="auto"/>
                <w:right w:val="none" w:sz="0" w:space="0" w:color="auto"/>
              </w:divBdr>
            </w:div>
          </w:divsChild>
        </w:div>
        <w:div w:id="1366519412">
          <w:marLeft w:val="0"/>
          <w:marRight w:val="0"/>
          <w:marTop w:val="0"/>
          <w:marBottom w:val="0"/>
          <w:divBdr>
            <w:top w:val="none" w:sz="0" w:space="0" w:color="auto"/>
            <w:left w:val="none" w:sz="0" w:space="0" w:color="auto"/>
            <w:bottom w:val="none" w:sz="0" w:space="0" w:color="auto"/>
            <w:right w:val="none" w:sz="0" w:space="0" w:color="auto"/>
          </w:divBdr>
        </w:div>
      </w:divsChild>
    </w:div>
    <w:div w:id="643898232">
      <w:bodyDiv w:val="1"/>
      <w:marLeft w:val="0"/>
      <w:marRight w:val="0"/>
      <w:marTop w:val="0"/>
      <w:marBottom w:val="0"/>
      <w:divBdr>
        <w:top w:val="none" w:sz="0" w:space="0" w:color="auto"/>
        <w:left w:val="none" w:sz="0" w:space="0" w:color="auto"/>
        <w:bottom w:val="none" w:sz="0" w:space="0" w:color="auto"/>
        <w:right w:val="none" w:sz="0" w:space="0" w:color="auto"/>
      </w:divBdr>
    </w:div>
    <w:div w:id="688945532">
      <w:bodyDiv w:val="1"/>
      <w:marLeft w:val="0"/>
      <w:marRight w:val="0"/>
      <w:marTop w:val="0"/>
      <w:marBottom w:val="0"/>
      <w:divBdr>
        <w:top w:val="none" w:sz="0" w:space="0" w:color="auto"/>
        <w:left w:val="none" w:sz="0" w:space="0" w:color="auto"/>
        <w:bottom w:val="none" w:sz="0" w:space="0" w:color="auto"/>
        <w:right w:val="none" w:sz="0" w:space="0" w:color="auto"/>
      </w:divBdr>
    </w:div>
    <w:div w:id="704906929">
      <w:bodyDiv w:val="1"/>
      <w:marLeft w:val="0"/>
      <w:marRight w:val="0"/>
      <w:marTop w:val="0"/>
      <w:marBottom w:val="0"/>
      <w:divBdr>
        <w:top w:val="none" w:sz="0" w:space="0" w:color="auto"/>
        <w:left w:val="none" w:sz="0" w:space="0" w:color="auto"/>
        <w:bottom w:val="none" w:sz="0" w:space="0" w:color="auto"/>
        <w:right w:val="none" w:sz="0" w:space="0" w:color="auto"/>
      </w:divBdr>
    </w:div>
    <w:div w:id="1130830053">
      <w:bodyDiv w:val="1"/>
      <w:marLeft w:val="0"/>
      <w:marRight w:val="0"/>
      <w:marTop w:val="0"/>
      <w:marBottom w:val="0"/>
      <w:divBdr>
        <w:top w:val="none" w:sz="0" w:space="0" w:color="auto"/>
        <w:left w:val="none" w:sz="0" w:space="0" w:color="auto"/>
        <w:bottom w:val="none" w:sz="0" w:space="0" w:color="auto"/>
        <w:right w:val="none" w:sz="0" w:space="0" w:color="auto"/>
      </w:divBdr>
    </w:div>
    <w:div w:id="1434472904">
      <w:bodyDiv w:val="1"/>
      <w:marLeft w:val="0"/>
      <w:marRight w:val="0"/>
      <w:marTop w:val="0"/>
      <w:marBottom w:val="0"/>
      <w:divBdr>
        <w:top w:val="none" w:sz="0" w:space="0" w:color="auto"/>
        <w:left w:val="none" w:sz="0" w:space="0" w:color="auto"/>
        <w:bottom w:val="none" w:sz="0" w:space="0" w:color="auto"/>
        <w:right w:val="none" w:sz="0" w:space="0" w:color="auto"/>
      </w:divBdr>
    </w:div>
    <w:div w:id="1650590507">
      <w:bodyDiv w:val="1"/>
      <w:marLeft w:val="0"/>
      <w:marRight w:val="0"/>
      <w:marTop w:val="0"/>
      <w:marBottom w:val="0"/>
      <w:divBdr>
        <w:top w:val="none" w:sz="0" w:space="0" w:color="auto"/>
        <w:left w:val="none" w:sz="0" w:space="0" w:color="auto"/>
        <w:bottom w:val="none" w:sz="0" w:space="0" w:color="auto"/>
        <w:right w:val="none" w:sz="0" w:space="0" w:color="auto"/>
      </w:divBdr>
    </w:div>
    <w:div w:id="1750880256">
      <w:bodyDiv w:val="1"/>
      <w:marLeft w:val="0"/>
      <w:marRight w:val="0"/>
      <w:marTop w:val="0"/>
      <w:marBottom w:val="0"/>
      <w:divBdr>
        <w:top w:val="none" w:sz="0" w:space="0" w:color="auto"/>
        <w:left w:val="none" w:sz="0" w:space="0" w:color="auto"/>
        <w:bottom w:val="none" w:sz="0" w:space="0" w:color="auto"/>
        <w:right w:val="none" w:sz="0" w:space="0" w:color="auto"/>
      </w:divBdr>
    </w:div>
    <w:div w:id="1940794705">
      <w:bodyDiv w:val="1"/>
      <w:marLeft w:val="0"/>
      <w:marRight w:val="0"/>
      <w:marTop w:val="0"/>
      <w:marBottom w:val="0"/>
      <w:divBdr>
        <w:top w:val="none" w:sz="0" w:space="0" w:color="auto"/>
        <w:left w:val="none" w:sz="0" w:space="0" w:color="auto"/>
        <w:bottom w:val="none" w:sz="0" w:space="0" w:color="auto"/>
        <w:right w:val="none" w:sz="0" w:space="0" w:color="auto"/>
      </w:divBdr>
    </w:div>
    <w:div w:id="2034770886">
      <w:bodyDiv w:val="1"/>
      <w:marLeft w:val="0"/>
      <w:marRight w:val="0"/>
      <w:marTop w:val="0"/>
      <w:marBottom w:val="0"/>
      <w:divBdr>
        <w:top w:val="none" w:sz="0" w:space="0" w:color="auto"/>
        <w:left w:val="none" w:sz="0" w:space="0" w:color="auto"/>
        <w:bottom w:val="none" w:sz="0" w:space="0" w:color="auto"/>
        <w:right w:val="none" w:sz="0" w:space="0" w:color="auto"/>
      </w:divBdr>
    </w:div>
    <w:div w:id="2060131061">
      <w:bodyDiv w:val="1"/>
      <w:marLeft w:val="0"/>
      <w:marRight w:val="0"/>
      <w:marTop w:val="0"/>
      <w:marBottom w:val="0"/>
      <w:divBdr>
        <w:top w:val="none" w:sz="0" w:space="0" w:color="auto"/>
        <w:left w:val="none" w:sz="0" w:space="0" w:color="auto"/>
        <w:bottom w:val="none" w:sz="0" w:space="0" w:color="auto"/>
        <w:right w:val="none" w:sz="0" w:space="0" w:color="auto"/>
      </w:divBdr>
    </w:div>
    <w:div w:id="2097049240">
      <w:bodyDiv w:val="1"/>
      <w:marLeft w:val="0"/>
      <w:marRight w:val="0"/>
      <w:marTop w:val="0"/>
      <w:marBottom w:val="0"/>
      <w:divBdr>
        <w:top w:val="none" w:sz="0" w:space="0" w:color="auto"/>
        <w:left w:val="none" w:sz="0" w:space="0" w:color="auto"/>
        <w:bottom w:val="none" w:sz="0" w:space="0" w:color="auto"/>
        <w:right w:val="none" w:sz="0" w:space="0" w:color="auto"/>
      </w:divBdr>
    </w:div>
    <w:div w:id="21217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bezdtp.ru/bezdtp/ru/childhood_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minobr@minobr.rkomi.ru"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mailto:minobr@minobr.rkomi.ru"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2018</c:v>
                </c:pt>
              </c:strCache>
            </c:strRef>
          </c:tx>
          <c:spPr>
            <a:solidFill>
              <a:schemeClr val="accent1"/>
            </a:solidFill>
            <a:ln>
              <a:noFill/>
            </a:ln>
            <a:effectLst/>
          </c:spPr>
          <c:invertIfNegative val="0"/>
          <c:cat>
            <c:strRef>
              <c:f>Лист1!$A$2:$A$4</c:f>
              <c:strCache>
                <c:ptCount val="3"/>
                <c:pt idx="0">
                  <c:v>ДТП</c:v>
                </c:pt>
                <c:pt idx="1">
                  <c:v>Погибли</c:v>
                </c:pt>
                <c:pt idx="2">
                  <c:v>Травмированы</c:v>
                </c:pt>
              </c:strCache>
            </c:strRef>
          </c:cat>
          <c:val>
            <c:numRef>
              <c:f>Лист1!$B$2:$B$4</c:f>
              <c:numCache>
                <c:formatCode>General</c:formatCode>
                <c:ptCount val="3"/>
                <c:pt idx="0">
                  <c:v>139</c:v>
                </c:pt>
                <c:pt idx="1">
                  <c:v>3</c:v>
                </c:pt>
                <c:pt idx="2">
                  <c:v>147</c:v>
                </c:pt>
              </c:numCache>
            </c:numRef>
          </c:val>
          <c:extLst>
            <c:ext xmlns:c16="http://schemas.microsoft.com/office/drawing/2014/chart" uri="{C3380CC4-5D6E-409C-BE32-E72D297353CC}">
              <c16:uniqueId val="{00000000-5DE5-4D27-B6FD-B896D3540BE1}"/>
            </c:ext>
          </c:extLst>
        </c:ser>
        <c:ser>
          <c:idx val="1"/>
          <c:order val="1"/>
          <c:tx>
            <c:strRef>
              <c:f>Лист1!$C$1</c:f>
              <c:strCache>
                <c:ptCount val="1"/>
                <c:pt idx="0">
                  <c:v>2017</c:v>
                </c:pt>
              </c:strCache>
            </c:strRef>
          </c:tx>
          <c:spPr>
            <a:solidFill>
              <a:schemeClr val="accent2"/>
            </a:solidFill>
            <a:ln>
              <a:noFill/>
            </a:ln>
            <a:effectLst/>
          </c:spPr>
          <c:invertIfNegative val="0"/>
          <c:cat>
            <c:strRef>
              <c:f>Лист1!$A$2:$A$4</c:f>
              <c:strCache>
                <c:ptCount val="3"/>
                <c:pt idx="0">
                  <c:v>ДТП</c:v>
                </c:pt>
                <c:pt idx="1">
                  <c:v>Погибли</c:v>
                </c:pt>
                <c:pt idx="2">
                  <c:v>Травмированы</c:v>
                </c:pt>
              </c:strCache>
            </c:strRef>
          </c:cat>
          <c:val>
            <c:numRef>
              <c:f>Лист1!$C$2:$C$4</c:f>
              <c:numCache>
                <c:formatCode>General</c:formatCode>
                <c:ptCount val="3"/>
                <c:pt idx="0">
                  <c:v>165</c:v>
                </c:pt>
                <c:pt idx="1">
                  <c:v>6</c:v>
                </c:pt>
                <c:pt idx="2">
                  <c:v>191</c:v>
                </c:pt>
              </c:numCache>
            </c:numRef>
          </c:val>
          <c:extLst>
            <c:ext xmlns:c16="http://schemas.microsoft.com/office/drawing/2014/chart" uri="{C3380CC4-5D6E-409C-BE32-E72D297353CC}">
              <c16:uniqueId val="{00000001-5DE5-4D27-B6FD-B896D3540BE1}"/>
            </c:ext>
          </c:extLst>
        </c:ser>
        <c:dLbls>
          <c:showLegendKey val="0"/>
          <c:showVal val="0"/>
          <c:showCatName val="0"/>
          <c:showSerName val="0"/>
          <c:showPercent val="0"/>
          <c:showBubbleSize val="0"/>
        </c:dLbls>
        <c:gapWidth val="219"/>
        <c:overlap val="-27"/>
        <c:axId val="142589952"/>
        <c:axId val="142592640"/>
      </c:barChart>
      <c:catAx>
        <c:axId val="14258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592640"/>
        <c:crosses val="autoZero"/>
        <c:auto val="1"/>
        <c:lblAlgn val="ctr"/>
        <c:lblOffset val="100"/>
        <c:noMultiLvlLbl val="0"/>
      </c:catAx>
      <c:valAx>
        <c:axId val="142592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589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2018</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15</c:v>
                </c:pt>
                <c:pt idx="1">
                  <c:v>12</c:v>
                </c:pt>
                <c:pt idx="2">
                  <c:v>16</c:v>
                </c:pt>
                <c:pt idx="3">
                  <c:v>3</c:v>
                </c:pt>
                <c:pt idx="4">
                  <c:v>11</c:v>
                </c:pt>
                <c:pt idx="5">
                  <c:v>12</c:v>
                </c:pt>
                <c:pt idx="6">
                  <c:v>15</c:v>
                </c:pt>
                <c:pt idx="7">
                  <c:v>7</c:v>
                </c:pt>
                <c:pt idx="8">
                  <c:v>10</c:v>
                </c:pt>
                <c:pt idx="9">
                  <c:v>10</c:v>
                </c:pt>
                <c:pt idx="10">
                  <c:v>13</c:v>
                </c:pt>
                <c:pt idx="11">
                  <c:v>15</c:v>
                </c:pt>
              </c:numCache>
            </c:numRef>
          </c:val>
          <c:smooth val="0"/>
          <c:extLst>
            <c:ext xmlns:c16="http://schemas.microsoft.com/office/drawing/2014/chart" uri="{C3380CC4-5D6E-409C-BE32-E72D297353CC}">
              <c16:uniqueId val="{00000000-1405-4638-A66B-54DC1A01AC14}"/>
            </c:ext>
          </c:extLst>
        </c:ser>
        <c:ser>
          <c:idx val="1"/>
          <c:order val="1"/>
          <c:tx>
            <c:strRef>
              <c:f>Лист1!$C$1</c:f>
              <c:strCache>
                <c:ptCount val="1"/>
                <c:pt idx="0">
                  <c:v>2017</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11</c:v>
                </c:pt>
                <c:pt idx="1">
                  <c:v>15</c:v>
                </c:pt>
                <c:pt idx="2">
                  <c:v>8</c:v>
                </c:pt>
                <c:pt idx="3">
                  <c:v>12</c:v>
                </c:pt>
                <c:pt idx="4">
                  <c:v>11</c:v>
                </c:pt>
                <c:pt idx="5">
                  <c:v>20</c:v>
                </c:pt>
                <c:pt idx="6">
                  <c:v>17</c:v>
                </c:pt>
                <c:pt idx="7">
                  <c:v>16</c:v>
                </c:pt>
                <c:pt idx="8">
                  <c:v>16</c:v>
                </c:pt>
                <c:pt idx="9">
                  <c:v>11</c:v>
                </c:pt>
                <c:pt idx="10">
                  <c:v>15</c:v>
                </c:pt>
                <c:pt idx="11">
                  <c:v>13</c:v>
                </c:pt>
              </c:numCache>
            </c:numRef>
          </c:val>
          <c:smooth val="0"/>
          <c:extLst>
            <c:ext xmlns:c16="http://schemas.microsoft.com/office/drawing/2014/chart" uri="{C3380CC4-5D6E-409C-BE32-E72D297353CC}">
              <c16:uniqueId val="{00000001-1405-4638-A66B-54DC1A01AC14}"/>
            </c:ext>
          </c:extLst>
        </c:ser>
        <c:dLbls>
          <c:showLegendKey val="0"/>
          <c:showVal val="0"/>
          <c:showCatName val="0"/>
          <c:showSerName val="0"/>
          <c:showPercent val="0"/>
          <c:showBubbleSize val="0"/>
        </c:dLbls>
        <c:smooth val="0"/>
        <c:axId val="103250560"/>
        <c:axId val="146260352"/>
      </c:lineChart>
      <c:catAx>
        <c:axId val="10325056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46260352"/>
        <c:crosses val="autoZero"/>
        <c:auto val="1"/>
        <c:lblAlgn val="ctr"/>
        <c:lblOffset val="100"/>
        <c:noMultiLvlLbl val="0"/>
      </c:catAx>
      <c:valAx>
        <c:axId val="146260352"/>
        <c:scaling>
          <c:orientation val="minMax"/>
        </c:scaling>
        <c:delete val="0"/>
        <c:axPos val="l"/>
        <c:majorGridlines/>
        <c:numFmt formatCode="General" sourceLinked="1"/>
        <c:majorTickMark val="out"/>
        <c:minorTickMark val="none"/>
        <c:tickLblPos val="nextTo"/>
        <c:crossAx val="1032505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ДТП</c:v>
                </c:pt>
              </c:strCache>
            </c:strRef>
          </c:tx>
          <c:spPr>
            <a:ln w="28575" cap="rnd">
              <a:solidFill>
                <a:schemeClr val="accent1"/>
              </a:solidFill>
              <a:round/>
            </a:ln>
            <a:effectLst/>
          </c:spPr>
          <c:marker>
            <c:symbol val="none"/>
          </c:marker>
          <c:cat>
            <c:strRef>
              <c:f>Лист1!$A$2:$A$8</c:f>
              <c:strCache>
                <c:ptCount val="7"/>
                <c:pt idx="0">
                  <c:v>Пн</c:v>
                </c:pt>
                <c:pt idx="1">
                  <c:v>Вт</c:v>
                </c:pt>
                <c:pt idx="2">
                  <c:v>Ср</c:v>
                </c:pt>
                <c:pt idx="3">
                  <c:v>Чт</c:v>
                </c:pt>
                <c:pt idx="4">
                  <c:v>Пт</c:v>
                </c:pt>
                <c:pt idx="5">
                  <c:v>Сб</c:v>
                </c:pt>
                <c:pt idx="6">
                  <c:v>ВС</c:v>
                </c:pt>
              </c:strCache>
            </c:strRef>
          </c:cat>
          <c:val>
            <c:numRef>
              <c:f>Лист1!$B$2:$B$8</c:f>
              <c:numCache>
                <c:formatCode>General</c:formatCode>
                <c:ptCount val="7"/>
                <c:pt idx="0">
                  <c:v>16</c:v>
                </c:pt>
                <c:pt idx="1">
                  <c:v>13</c:v>
                </c:pt>
                <c:pt idx="2">
                  <c:v>17</c:v>
                </c:pt>
                <c:pt idx="3">
                  <c:v>21</c:v>
                </c:pt>
                <c:pt idx="4">
                  <c:v>35</c:v>
                </c:pt>
                <c:pt idx="5">
                  <c:v>17</c:v>
                </c:pt>
                <c:pt idx="6">
                  <c:v>20</c:v>
                </c:pt>
              </c:numCache>
            </c:numRef>
          </c:val>
          <c:smooth val="0"/>
          <c:extLst>
            <c:ext xmlns:c16="http://schemas.microsoft.com/office/drawing/2014/chart" uri="{C3380CC4-5D6E-409C-BE32-E72D297353CC}">
              <c16:uniqueId val="{00000000-F5B4-4E0A-B4FF-B03ED40B31EE}"/>
            </c:ext>
          </c:extLst>
        </c:ser>
        <c:dLbls>
          <c:showLegendKey val="0"/>
          <c:showVal val="0"/>
          <c:showCatName val="0"/>
          <c:showSerName val="0"/>
          <c:showPercent val="0"/>
          <c:showBubbleSize val="0"/>
        </c:dLbls>
        <c:smooth val="0"/>
        <c:axId val="146268160"/>
        <c:axId val="146269696"/>
      </c:lineChart>
      <c:catAx>
        <c:axId val="14626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269696"/>
        <c:crosses val="autoZero"/>
        <c:auto val="1"/>
        <c:lblAlgn val="ctr"/>
        <c:lblOffset val="100"/>
        <c:noMultiLvlLbl val="0"/>
      </c:catAx>
      <c:valAx>
        <c:axId val="14626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26816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4414721857684456"/>
          <c:y val="0.91323272090988628"/>
          <c:w val="0.21659248323126276"/>
          <c:h val="7.089426321709786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latin typeface="Times New Roman" panose="02020603050405020304" pitchFamily="18" charset="0"/>
                <a:cs typeface="Times New Roman" panose="02020603050405020304" pitchFamily="18" charset="0"/>
              </a:rPr>
              <a:t>ДТП по времени суток</a:t>
            </a:r>
            <a:endParaRPr lang="ru-RU">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strRef>
              <c:f>Лист1!$A$2:$A$8</c:f>
              <c:strCache>
                <c:ptCount val="7"/>
                <c:pt idx="0">
                  <c:v>6-00 до 9-00</c:v>
                </c:pt>
                <c:pt idx="1">
                  <c:v>9-00 до 12-00</c:v>
                </c:pt>
                <c:pt idx="2">
                  <c:v>12-00 до 15-00</c:v>
                </c:pt>
                <c:pt idx="3">
                  <c:v>15-00 до 18-00</c:v>
                </c:pt>
                <c:pt idx="4">
                  <c:v>18-00 до 21-00</c:v>
                </c:pt>
                <c:pt idx="5">
                  <c:v>21-00 до 00-00</c:v>
                </c:pt>
                <c:pt idx="6">
                  <c:v>00-00 до 3-00</c:v>
                </c:pt>
              </c:strCache>
            </c:strRef>
          </c:cat>
          <c:val>
            <c:numRef>
              <c:f>Лист1!$B$2:$B$8</c:f>
              <c:numCache>
                <c:formatCode>General</c:formatCode>
                <c:ptCount val="7"/>
                <c:pt idx="0">
                  <c:v>14</c:v>
                </c:pt>
                <c:pt idx="1">
                  <c:v>15</c:v>
                </c:pt>
                <c:pt idx="2">
                  <c:v>25</c:v>
                </c:pt>
                <c:pt idx="3">
                  <c:v>46</c:v>
                </c:pt>
                <c:pt idx="4">
                  <c:v>27</c:v>
                </c:pt>
                <c:pt idx="5">
                  <c:v>10</c:v>
                </c:pt>
                <c:pt idx="6">
                  <c:v>2</c:v>
                </c:pt>
              </c:numCache>
            </c:numRef>
          </c:val>
          <c:smooth val="0"/>
          <c:extLst>
            <c:ext xmlns:c16="http://schemas.microsoft.com/office/drawing/2014/chart" uri="{C3380CC4-5D6E-409C-BE32-E72D297353CC}">
              <c16:uniqueId val="{00000000-B490-40A1-85B5-12229769ED59}"/>
            </c:ext>
          </c:extLst>
        </c:ser>
        <c:dLbls>
          <c:showLegendKey val="0"/>
          <c:showVal val="0"/>
          <c:showCatName val="0"/>
          <c:showSerName val="0"/>
          <c:showPercent val="0"/>
          <c:showBubbleSize val="0"/>
        </c:dLbls>
        <c:smooth val="0"/>
        <c:axId val="146580992"/>
        <c:axId val="146582528"/>
      </c:lineChart>
      <c:catAx>
        <c:axId val="14658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582528"/>
        <c:crosses val="autoZero"/>
        <c:auto val="1"/>
        <c:lblAlgn val="ctr"/>
        <c:lblOffset val="100"/>
        <c:noMultiLvlLbl val="0"/>
      </c:catAx>
      <c:valAx>
        <c:axId val="146582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580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Возраст</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Возраст</c:v>
                </c:pt>
              </c:strCache>
            </c:strRef>
          </c:tx>
          <c:spPr>
            <a:solidFill>
              <a:schemeClr val="accent1"/>
            </a:solidFill>
            <a:ln>
              <a:noFill/>
            </a:ln>
            <a:effectLst/>
          </c:spPr>
          <c:invertIfNegative val="0"/>
          <c:cat>
            <c:strRef>
              <c:f>Лист1!$A$2:$A$5</c:f>
              <c:strCache>
                <c:ptCount val="4"/>
                <c:pt idx="0">
                  <c:v>0-2 года</c:v>
                </c:pt>
                <c:pt idx="1">
                  <c:v>3-6 лет</c:v>
                </c:pt>
                <c:pt idx="2">
                  <c:v>7-10 лет</c:v>
                </c:pt>
                <c:pt idx="3">
                  <c:v>11-15 лет</c:v>
                </c:pt>
              </c:strCache>
            </c:strRef>
          </c:cat>
          <c:val>
            <c:numRef>
              <c:f>Лист1!$B$2:$B$5</c:f>
              <c:numCache>
                <c:formatCode>General</c:formatCode>
                <c:ptCount val="4"/>
                <c:pt idx="0">
                  <c:v>14</c:v>
                </c:pt>
                <c:pt idx="1">
                  <c:v>27</c:v>
                </c:pt>
                <c:pt idx="2">
                  <c:v>61</c:v>
                </c:pt>
                <c:pt idx="3">
                  <c:v>48</c:v>
                </c:pt>
              </c:numCache>
            </c:numRef>
          </c:val>
          <c:extLst>
            <c:ext xmlns:c16="http://schemas.microsoft.com/office/drawing/2014/chart" uri="{C3380CC4-5D6E-409C-BE32-E72D297353CC}">
              <c16:uniqueId val="{00000000-1800-4444-ACA4-A6FDD08D51D3}"/>
            </c:ext>
          </c:extLst>
        </c:ser>
        <c:dLbls>
          <c:showLegendKey val="0"/>
          <c:showVal val="0"/>
          <c:showCatName val="0"/>
          <c:showSerName val="0"/>
          <c:showPercent val="0"/>
          <c:showBubbleSize val="0"/>
        </c:dLbls>
        <c:gapWidth val="219"/>
        <c:overlap val="-27"/>
        <c:axId val="146688640"/>
        <c:axId val="146727296"/>
      </c:barChart>
      <c:catAx>
        <c:axId val="14668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727296"/>
        <c:crosses val="autoZero"/>
        <c:auto val="1"/>
        <c:lblAlgn val="ctr"/>
        <c:lblOffset val="100"/>
        <c:noMultiLvlLbl val="0"/>
      </c:catAx>
      <c:valAx>
        <c:axId val="14672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68864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Количество ДТП по категориям</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2018</c:v>
                </c:pt>
              </c:strCache>
            </c:strRef>
          </c:tx>
          <c:spPr>
            <a:solidFill>
              <a:schemeClr val="accent1"/>
            </a:solidFill>
            <a:ln>
              <a:noFill/>
            </a:ln>
            <a:effectLst/>
          </c:spPr>
          <c:invertIfNegative val="0"/>
          <c:cat>
            <c:strRef>
              <c:f>Лист1!$A$2:$A$5</c:f>
              <c:strCache>
                <c:ptCount val="4"/>
                <c:pt idx="0">
                  <c:v>Пешеходы</c:v>
                </c:pt>
                <c:pt idx="1">
                  <c:v>Пассажиры</c:v>
                </c:pt>
                <c:pt idx="2">
                  <c:v>Велосипедисты</c:v>
                </c:pt>
                <c:pt idx="3">
                  <c:v>Водители мото</c:v>
                </c:pt>
              </c:strCache>
            </c:strRef>
          </c:cat>
          <c:val>
            <c:numRef>
              <c:f>Лист1!$B$2:$B$5</c:f>
              <c:numCache>
                <c:formatCode>General</c:formatCode>
                <c:ptCount val="4"/>
                <c:pt idx="0">
                  <c:v>62</c:v>
                </c:pt>
                <c:pt idx="1">
                  <c:v>59</c:v>
                </c:pt>
                <c:pt idx="2">
                  <c:v>14</c:v>
                </c:pt>
                <c:pt idx="3">
                  <c:v>3</c:v>
                </c:pt>
              </c:numCache>
            </c:numRef>
          </c:val>
          <c:extLst>
            <c:ext xmlns:c16="http://schemas.microsoft.com/office/drawing/2014/chart" uri="{C3380CC4-5D6E-409C-BE32-E72D297353CC}">
              <c16:uniqueId val="{00000000-76F5-409C-A5AF-B92DFB5AFEFF}"/>
            </c:ext>
          </c:extLst>
        </c:ser>
        <c:ser>
          <c:idx val="1"/>
          <c:order val="1"/>
          <c:tx>
            <c:strRef>
              <c:f>Лист1!$C$1</c:f>
              <c:strCache>
                <c:ptCount val="1"/>
                <c:pt idx="0">
                  <c:v>2017</c:v>
                </c:pt>
              </c:strCache>
            </c:strRef>
          </c:tx>
          <c:spPr>
            <a:solidFill>
              <a:schemeClr val="accent2"/>
            </a:solidFill>
            <a:ln>
              <a:noFill/>
            </a:ln>
            <a:effectLst/>
          </c:spPr>
          <c:invertIfNegative val="0"/>
          <c:cat>
            <c:strRef>
              <c:f>Лист1!$A$2:$A$5</c:f>
              <c:strCache>
                <c:ptCount val="4"/>
                <c:pt idx="0">
                  <c:v>Пешеходы</c:v>
                </c:pt>
                <c:pt idx="1">
                  <c:v>Пассажиры</c:v>
                </c:pt>
                <c:pt idx="2">
                  <c:v>Велосипедисты</c:v>
                </c:pt>
                <c:pt idx="3">
                  <c:v>Водители мото</c:v>
                </c:pt>
              </c:strCache>
            </c:strRef>
          </c:cat>
          <c:val>
            <c:numRef>
              <c:f>Лист1!$C$2:$C$5</c:f>
              <c:numCache>
                <c:formatCode>General</c:formatCode>
                <c:ptCount val="4"/>
                <c:pt idx="0">
                  <c:v>85</c:v>
                </c:pt>
                <c:pt idx="1">
                  <c:v>60</c:v>
                </c:pt>
                <c:pt idx="2">
                  <c:v>14</c:v>
                </c:pt>
                <c:pt idx="3">
                  <c:v>7</c:v>
                </c:pt>
              </c:numCache>
            </c:numRef>
          </c:val>
          <c:extLst>
            <c:ext xmlns:c16="http://schemas.microsoft.com/office/drawing/2014/chart" uri="{C3380CC4-5D6E-409C-BE32-E72D297353CC}">
              <c16:uniqueId val="{00000001-76F5-409C-A5AF-B92DFB5AFEFF}"/>
            </c:ext>
          </c:extLst>
        </c:ser>
        <c:dLbls>
          <c:showLegendKey val="0"/>
          <c:showVal val="0"/>
          <c:showCatName val="0"/>
          <c:showSerName val="0"/>
          <c:showPercent val="0"/>
          <c:showBubbleSize val="0"/>
        </c:dLbls>
        <c:gapWidth val="219"/>
        <c:overlap val="-27"/>
        <c:axId val="48818048"/>
        <c:axId val="48819584"/>
      </c:barChart>
      <c:catAx>
        <c:axId val="4881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8819584"/>
        <c:crosses val="autoZero"/>
        <c:auto val="1"/>
        <c:lblAlgn val="ctr"/>
        <c:lblOffset val="100"/>
        <c:noMultiLvlLbl val="0"/>
      </c:catAx>
      <c:valAx>
        <c:axId val="48819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18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ДТП с участием детей - пешеходов</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2018</c:v>
                </c:pt>
              </c:strCache>
            </c:strRef>
          </c:tx>
          <c:spPr>
            <a:solidFill>
              <a:schemeClr val="accent1"/>
            </a:solidFill>
            <a:ln>
              <a:noFill/>
            </a:ln>
            <a:effectLst/>
          </c:spPr>
          <c:invertIfNegative val="0"/>
          <c:cat>
            <c:strRef>
              <c:f>Лист1!$A$2:$A$4</c:f>
              <c:strCache>
                <c:ptCount val="3"/>
                <c:pt idx="0">
                  <c:v>ДТП</c:v>
                </c:pt>
                <c:pt idx="1">
                  <c:v>Погибли</c:v>
                </c:pt>
                <c:pt idx="2">
                  <c:v>Пострадали</c:v>
                </c:pt>
              </c:strCache>
            </c:strRef>
          </c:cat>
          <c:val>
            <c:numRef>
              <c:f>Лист1!$B$2:$B$4</c:f>
              <c:numCache>
                <c:formatCode>General</c:formatCode>
                <c:ptCount val="3"/>
                <c:pt idx="0">
                  <c:v>62</c:v>
                </c:pt>
                <c:pt idx="1">
                  <c:v>3</c:v>
                </c:pt>
                <c:pt idx="2">
                  <c:v>62</c:v>
                </c:pt>
              </c:numCache>
            </c:numRef>
          </c:val>
          <c:extLst>
            <c:ext xmlns:c16="http://schemas.microsoft.com/office/drawing/2014/chart" uri="{C3380CC4-5D6E-409C-BE32-E72D297353CC}">
              <c16:uniqueId val="{00000000-0E96-454F-BB9D-D1B92F530EB6}"/>
            </c:ext>
          </c:extLst>
        </c:ser>
        <c:ser>
          <c:idx val="1"/>
          <c:order val="1"/>
          <c:tx>
            <c:strRef>
              <c:f>Лист1!$C$1</c:f>
              <c:strCache>
                <c:ptCount val="1"/>
                <c:pt idx="0">
                  <c:v>2017</c:v>
                </c:pt>
              </c:strCache>
            </c:strRef>
          </c:tx>
          <c:spPr>
            <a:solidFill>
              <a:schemeClr val="accent2"/>
            </a:solidFill>
            <a:ln>
              <a:noFill/>
            </a:ln>
            <a:effectLst/>
          </c:spPr>
          <c:invertIfNegative val="0"/>
          <c:cat>
            <c:strRef>
              <c:f>Лист1!$A$2:$A$4</c:f>
              <c:strCache>
                <c:ptCount val="3"/>
                <c:pt idx="0">
                  <c:v>ДТП</c:v>
                </c:pt>
                <c:pt idx="1">
                  <c:v>Погибли</c:v>
                </c:pt>
                <c:pt idx="2">
                  <c:v>Пострадали</c:v>
                </c:pt>
              </c:strCache>
            </c:strRef>
          </c:cat>
          <c:val>
            <c:numRef>
              <c:f>Лист1!$C$2:$C$4</c:f>
              <c:numCache>
                <c:formatCode>General</c:formatCode>
                <c:ptCount val="3"/>
                <c:pt idx="0">
                  <c:v>85</c:v>
                </c:pt>
                <c:pt idx="1">
                  <c:v>2</c:v>
                </c:pt>
                <c:pt idx="2">
                  <c:v>89</c:v>
                </c:pt>
              </c:numCache>
            </c:numRef>
          </c:val>
          <c:extLst>
            <c:ext xmlns:c16="http://schemas.microsoft.com/office/drawing/2014/chart" uri="{C3380CC4-5D6E-409C-BE32-E72D297353CC}">
              <c16:uniqueId val="{00000001-0E96-454F-BB9D-D1B92F530EB6}"/>
            </c:ext>
          </c:extLst>
        </c:ser>
        <c:dLbls>
          <c:showLegendKey val="0"/>
          <c:showVal val="0"/>
          <c:showCatName val="0"/>
          <c:showSerName val="0"/>
          <c:showPercent val="0"/>
          <c:showBubbleSize val="0"/>
        </c:dLbls>
        <c:gapWidth val="219"/>
        <c:overlap val="-27"/>
        <c:axId val="48796032"/>
        <c:axId val="48797568"/>
      </c:barChart>
      <c:catAx>
        <c:axId val="4879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8797568"/>
        <c:crosses val="autoZero"/>
        <c:auto val="1"/>
        <c:lblAlgn val="ctr"/>
        <c:lblOffset val="100"/>
        <c:noMultiLvlLbl val="0"/>
      </c:catAx>
      <c:valAx>
        <c:axId val="4879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796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ДТП с участием детей - пассажиров</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2018</c:v>
                </c:pt>
              </c:strCache>
            </c:strRef>
          </c:tx>
          <c:spPr>
            <a:solidFill>
              <a:schemeClr val="accent1"/>
            </a:solidFill>
            <a:ln>
              <a:noFill/>
            </a:ln>
            <a:effectLst/>
          </c:spPr>
          <c:invertIfNegative val="0"/>
          <c:cat>
            <c:strRef>
              <c:f>Лист1!$A$2:$A$4</c:f>
              <c:strCache>
                <c:ptCount val="3"/>
                <c:pt idx="0">
                  <c:v>ДТП</c:v>
                </c:pt>
                <c:pt idx="1">
                  <c:v>Погибли</c:v>
                </c:pt>
                <c:pt idx="2">
                  <c:v>Пострадали</c:v>
                </c:pt>
              </c:strCache>
            </c:strRef>
          </c:cat>
          <c:val>
            <c:numRef>
              <c:f>Лист1!$B$2:$B$4</c:f>
              <c:numCache>
                <c:formatCode>General</c:formatCode>
                <c:ptCount val="3"/>
                <c:pt idx="0">
                  <c:v>59</c:v>
                </c:pt>
                <c:pt idx="1">
                  <c:v>0</c:v>
                </c:pt>
                <c:pt idx="2">
                  <c:v>67</c:v>
                </c:pt>
              </c:numCache>
            </c:numRef>
          </c:val>
          <c:extLst>
            <c:ext xmlns:c16="http://schemas.microsoft.com/office/drawing/2014/chart" uri="{C3380CC4-5D6E-409C-BE32-E72D297353CC}">
              <c16:uniqueId val="{00000000-91A1-406D-BF71-C71EC242E533}"/>
            </c:ext>
          </c:extLst>
        </c:ser>
        <c:ser>
          <c:idx val="1"/>
          <c:order val="1"/>
          <c:tx>
            <c:strRef>
              <c:f>Лист1!$C$1</c:f>
              <c:strCache>
                <c:ptCount val="1"/>
                <c:pt idx="0">
                  <c:v>2017</c:v>
                </c:pt>
              </c:strCache>
            </c:strRef>
          </c:tx>
          <c:spPr>
            <a:solidFill>
              <a:schemeClr val="accent2"/>
            </a:solidFill>
            <a:ln>
              <a:noFill/>
            </a:ln>
            <a:effectLst/>
          </c:spPr>
          <c:invertIfNegative val="0"/>
          <c:cat>
            <c:strRef>
              <c:f>Лист1!$A$2:$A$4</c:f>
              <c:strCache>
                <c:ptCount val="3"/>
                <c:pt idx="0">
                  <c:v>ДТП</c:v>
                </c:pt>
                <c:pt idx="1">
                  <c:v>Погибли</c:v>
                </c:pt>
                <c:pt idx="2">
                  <c:v>Пострадали</c:v>
                </c:pt>
              </c:strCache>
            </c:strRef>
          </c:cat>
          <c:val>
            <c:numRef>
              <c:f>Лист1!$C$2:$C$4</c:f>
              <c:numCache>
                <c:formatCode>General</c:formatCode>
                <c:ptCount val="3"/>
                <c:pt idx="0">
                  <c:v>60</c:v>
                </c:pt>
                <c:pt idx="1">
                  <c:v>3</c:v>
                </c:pt>
                <c:pt idx="2">
                  <c:v>83</c:v>
                </c:pt>
              </c:numCache>
            </c:numRef>
          </c:val>
          <c:extLst>
            <c:ext xmlns:c16="http://schemas.microsoft.com/office/drawing/2014/chart" uri="{C3380CC4-5D6E-409C-BE32-E72D297353CC}">
              <c16:uniqueId val="{00000001-91A1-406D-BF71-C71EC242E533}"/>
            </c:ext>
          </c:extLst>
        </c:ser>
        <c:dLbls>
          <c:showLegendKey val="0"/>
          <c:showVal val="0"/>
          <c:showCatName val="0"/>
          <c:showSerName val="0"/>
          <c:showPercent val="0"/>
          <c:showBubbleSize val="0"/>
        </c:dLbls>
        <c:gapWidth val="219"/>
        <c:overlap val="-27"/>
        <c:axId val="146717312"/>
        <c:axId val="48972160"/>
      </c:barChart>
      <c:catAx>
        <c:axId val="14671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972160"/>
        <c:crosses val="autoZero"/>
        <c:auto val="1"/>
        <c:lblAlgn val="ctr"/>
        <c:lblOffset val="100"/>
        <c:noMultiLvlLbl val="0"/>
      </c:catAx>
      <c:valAx>
        <c:axId val="4897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717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2018</c:v>
                </c:pt>
              </c:strCache>
            </c:strRef>
          </c:tx>
          <c:spPr>
            <a:solidFill>
              <a:schemeClr val="accent1"/>
            </a:solidFill>
            <a:ln>
              <a:noFill/>
            </a:ln>
            <a:effectLst/>
          </c:spPr>
          <c:invertIfNegative val="0"/>
          <c:cat>
            <c:strRef>
              <c:f>Лист1!$A$2:$A$4</c:f>
              <c:strCache>
                <c:ptCount val="3"/>
                <c:pt idx="0">
                  <c:v>ДТП</c:v>
                </c:pt>
                <c:pt idx="1">
                  <c:v>Погибли</c:v>
                </c:pt>
                <c:pt idx="2">
                  <c:v>Травмированны </c:v>
                </c:pt>
              </c:strCache>
            </c:strRef>
          </c:cat>
          <c:val>
            <c:numRef>
              <c:f>Лист1!$B$2:$B$4</c:f>
              <c:numCache>
                <c:formatCode>General</c:formatCode>
                <c:ptCount val="3"/>
                <c:pt idx="0">
                  <c:v>17</c:v>
                </c:pt>
                <c:pt idx="1">
                  <c:v>0</c:v>
                </c:pt>
                <c:pt idx="2">
                  <c:v>17</c:v>
                </c:pt>
              </c:numCache>
            </c:numRef>
          </c:val>
          <c:extLst>
            <c:ext xmlns:c16="http://schemas.microsoft.com/office/drawing/2014/chart" uri="{C3380CC4-5D6E-409C-BE32-E72D297353CC}">
              <c16:uniqueId val="{00000000-4BF7-4531-9B89-BE656E488FCE}"/>
            </c:ext>
          </c:extLst>
        </c:ser>
        <c:ser>
          <c:idx val="1"/>
          <c:order val="1"/>
          <c:tx>
            <c:strRef>
              <c:f>Лист1!$C$1</c:f>
              <c:strCache>
                <c:ptCount val="1"/>
                <c:pt idx="0">
                  <c:v>2017</c:v>
                </c:pt>
              </c:strCache>
            </c:strRef>
          </c:tx>
          <c:spPr>
            <a:solidFill>
              <a:schemeClr val="accent2"/>
            </a:solidFill>
            <a:ln>
              <a:noFill/>
            </a:ln>
            <a:effectLst/>
          </c:spPr>
          <c:invertIfNegative val="0"/>
          <c:cat>
            <c:strRef>
              <c:f>Лист1!$A$2:$A$4</c:f>
              <c:strCache>
                <c:ptCount val="3"/>
                <c:pt idx="0">
                  <c:v>ДТП</c:v>
                </c:pt>
                <c:pt idx="1">
                  <c:v>Погибли</c:v>
                </c:pt>
                <c:pt idx="2">
                  <c:v>Травмированны </c:v>
                </c:pt>
              </c:strCache>
            </c:strRef>
          </c:cat>
          <c:val>
            <c:numRef>
              <c:f>Лист1!$C$2:$C$4</c:f>
              <c:numCache>
                <c:formatCode>General</c:formatCode>
                <c:ptCount val="3"/>
                <c:pt idx="0">
                  <c:v>21</c:v>
                </c:pt>
                <c:pt idx="1">
                  <c:v>1</c:v>
                </c:pt>
                <c:pt idx="2">
                  <c:v>20</c:v>
                </c:pt>
              </c:numCache>
            </c:numRef>
          </c:val>
          <c:extLst>
            <c:ext xmlns:c16="http://schemas.microsoft.com/office/drawing/2014/chart" uri="{C3380CC4-5D6E-409C-BE32-E72D297353CC}">
              <c16:uniqueId val="{00000001-4BF7-4531-9B89-BE656E488FCE}"/>
            </c:ext>
          </c:extLst>
        </c:ser>
        <c:dLbls>
          <c:showLegendKey val="0"/>
          <c:showVal val="0"/>
          <c:showCatName val="0"/>
          <c:showSerName val="0"/>
          <c:showPercent val="0"/>
          <c:showBubbleSize val="0"/>
        </c:dLbls>
        <c:gapWidth val="219"/>
        <c:overlap val="-27"/>
        <c:axId val="49001984"/>
        <c:axId val="49003520"/>
      </c:barChart>
      <c:catAx>
        <c:axId val="4900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003520"/>
        <c:crosses val="autoZero"/>
        <c:auto val="1"/>
        <c:lblAlgn val="ctr"/>
        <c:lblOffset val="100"/>
        <c:noMultiLvlLbl val="0"/>
      </c:catAx>
      <c:valAx>
        <c:axId val="4900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001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B94F-8048-4866-98F6-263F1098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5013</Words>
  <Characters>28580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Чернуха Ольга Александровна</dc:creator>
  <cp:lastModifiedBy>Быстрова Виктория Александровна</cp:lastModifiedBy>
  <cp:revision>31</cp:revision>
  <cp:lastPrinted>2019-01-24T14:31:00Z</cp:lastPrinted>
  <dcterms:created xsi:type="dcterms:W3CDTF">2018-07-24T08:31:00Z</dcterms:created>
  <dcterms:modified xsi:type="dcterms:W3CDTF">2019-01-24T14:31:00Z</dcterms:modified>
</cp:coreProperties>
</file>